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71308" w14:textId="7671FDCF" w:rsidR="00AD79B3" w:rsidRPr="00866272" w:rsidRDefault="00460F11" w:rsidP="004B30B6">
      <w:bookmarkStart w:id="0" w:name="_Toc12453116"/>
      <w:r>
        <w:rPr>
          <w:noProof/>
          <w:lang w:eastAsia="en-GB"/>
        </w:rPr>
        <w:drawing>
          <wp:inline distT="0" distB="0" distL="0" distR="0" wp14:anchorId="344B0E91" wp14:editId="16F323D6">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56F5EA85" w14:textId="5D14B263" w:rsidR="000643DC" w:rsidRDefault="007C15D9" w:rsidP="000643DC">
      <w:pPr>
        <w:pStyle w:val="Title"/>
      </w:pPr>
      <w:bookmarkStart w:id="1" w:name="_GoBack"/>
      <w:r w:rsidRPr="007C15D9">
        <w:rPr>
          <w:lang w:val="cy-GB"/>
        </w:rPr>
        <w:t xml:space="preserve">Cynllun Gweithredu Iechyd Gweithio o Bell </w:t>
      </w:r>
      <w:r w:rsidR="004551EE" w:rsidRPr="002A3542">
        <w:rPr>
          <w:lang w:val="cy-GB"/>
        </w:rPr>
        <w:t xml:space="preserve"> </w:t>
      </w:r>
    </w:p>
    <w:p w14:paraId="759D3119" w14:textId="1CD84384" w:rsidR="0035452F" w:rsidRPr="002A3542" w:rsidRDefault="004551EE" w:rsidP="007C15D9">
      <w:pPr>
        <w:pStyle w:val="Heading1"/>
        <w:tabs>
          <w:tab w:val="left" w:pos="3309"/>
        </w:tabs>
        <w:spacing w:before="16000"/>
      </w:pPr>
      <w:bookmarkStart w:id="2" w:name="_Toc78193047"/>
      <w:bookmarkEnd w:id="1"/>
      <w:r w:rsidRPr="002A3542">
        <w:rPr>
          <w:lang w:val="cy-GB"/>
        </w:rPr>
        <w:lastRenderedPageBreak/>
        <w:t>Rheoli Fersiynau</w:t>
      </w:r>
      <w:bookmarkEnd w:id="2"/>
      <w:r w:rsidR="007C15D9">
        <w:rPr>
          <w:lang w:val="cy-GB"/>
        </w:rPr>
        <w:tab/>
      </w:r>
    </w:p>
    <w:p w14:paraId="5E6ADD82" w14:textId="6C44A313" w:rsidR="0035452F" w:rsidRPr="00547FE9" w:rsidRDefault="004551EE" w:rsidP="00547FE9">
      <w:r w:rsidRPr="00547FE9">
        <w:rPr>
          <w:lang w:val="cy-GB"/>
        </w:rPr>
        <w:t>Mae’r ddogfen hon yn amodol ar adolygiad rheolaidd oherwydd newidiadau i ddeddfwriaeth a pholisi.</w:t>
      </w:r>
      <w:r w:rsidR="0035452F" w:rsidRPr="00547FE9">
        <w:t xml:space="preserve"> </w:t>
      </w:r>
      <w:r w:rsidRPr="00547FE9">
        <w:rPr>
          <w:lang w:val="cy-GB"/>
        </w:rPr>
        <w:t>Gellir dod o hyd i’r fersiynau diweddaraf o’n cyhoeddiadau ar ein gwefan. Cyn cysylltu â ni ynghylch cynnwys y ddogfen hon, argymhellir i chi gyfeirio at y fersiwn diweddaraf ar y wefan a’r canllawiau perthnasol.</w:t>
      </w:r>
    </w:p>
    <w:tbl>
      <w:tblPr>
        <w:tblStyle w:val="TableGrid"/>
        <w:tblW w:w="0" w:type="auto"/>
        <w:tblLook w:val="04A0" w:firstRow="1" w:lastRow="0" w:firstColumn="1" w:lastColumn="0" w:noHBand="0" w:noVBand="1"/>
        <w:tblDescription w:val="Details of changes to the different versions of this document."/>
      </w:tblPr>
      <w:tblGrid>
        <w:gridCol w:w="1131"/>
        <w:gridCol w:w="1876"/>
        <w:gridCol w:w="1910"/>
        <w:gridCol w:w="5603"/>
      </w:tblGrid>
      <w:tr w:rsidR="00E63C66" w:rsidRPr="00606776" w14:paraId="2A9309F4" w14:textId="77777777" w:rsidTr="00606776">
        <w:trPr>
          <w:cantSplit/>
          <w:tblHeader/>
        </w:trPr>
        <w:tc>
          <w:tcPr>
            <w:tcW w:w="1131" w:type="dxa"/>
            <w:noWrap/>
            <w:vAlign w:val="center"/>
            <w:hideMark/>
          </w:tcPr>
          <w:p w14:paraId="7F156649" w14:textId="4130CA83" w:rsidR="00E63C66" w:rsidRPr="00606776" w:rsidRDefault="004551EE" w:rsidP="00606776">
            <w:pPr>
              <w:pStyle w:val="TableParagraph"/>
            </w:pPr>
            <w:r w:rsidRPr="00606776">
              <w:t>Fersiwn</w:t>
            </w:r>
          </w:p>
        </w:tc>
        <w:tc>
          <w:tcPr>
            <w:tcW w:w="1876" w:type="dxa"/>
            <w:noWrap/>
            <w:vAlign w:val="center"/>
            <w:hideMark/>
          </w:tcPr>
          <w:p w14:paraId="7301F641" w14:textId="6FB8D0E6" w:rsidR="00E63C66" w:rsidRPr="00606776" w:rsidRDefault="004551EE" w:rsidP="00606776">
            <w:pPr>
              <w:pStyle w:val="TableParagraph"/>
            </w:pPr>
            <w:r w:rsidRPr="00606776">
              <w:t xml:space="preserve">Dyddiad Cymeradwyo </w:t>
            </w:r>
          </w:p>
        </w:tc>
        <w:tc>
          <w:tcPr>
            <w:tcW w:w="1910" w:type="dxa"/>
            <w:noWrap/>
            <w:vAlign w:val="center"/>
            <w:hideMark/>
          </w:tcPr>
          <w:p w14:paraId="2D50FFA5" w14:textId="02C90A57" w:rsidR="00E63C66" w:rsidRPr="00606776" w:rsidRDefault="004551EE" w:rsidP="00606776">
            <w:pPr>
              <w:pStyle w:val="TableParagraph"/>
            </w:pPr>
            <w:r w:rsidRPr="00606776">
              <w:t>Cymeradwywyd gan</w:t>
            </w:r>
          </w:p>
        </w:tc>
        <w:tc>
          <w:tcPr>
            <w:tcW w:w="5603" w:type="dxa"/>
            <w:noWrap/>
            <w:vAlign w:val="center"/>
            <w:hideMark/>
          </w:tcPr>
          <w:p w14:paraId="176C234D" w14:textId="590E1979" w:rsidR="00E63C66" w:rsidRPr="00606776" w:rsidRDefault="004551EE" w:rsidP="00606776">
            <w:pPr>
              <w:pStyle w:val="TableParagraph"/>
            </w:pPr>
            <w:r w:rsidRPr="00606776">
              <w:t>Nodiadau / newidiadau</w:t>
            </w:r>
          </w:p>
        </w:tc>
      </w:tr>
      <w:tr w:rsidR="00606776" w:rsidRPr="00606776" w14:paraId="7E2CA9CA" w14:textId="77777777" w:rsidTr="00606776">
        <w:trPr>
          <w:trHeight w:val="338"/>
        </w:trPr>
        <w:tc>
          <w:tcPr>
            <w:tcW w:w="1131" w:type="dxa"/>
          </w:tcPr>
          <w:p w14:paraId="3EBEC7FD" w14:textId="77777777" w:rsidR="00606776" w:rsidRPr="00606776" w:rsidRDefault="00606776" w:rsidP="00606776">
            <w:pPr>
              <w:pStyle w:val="TableParagraph"/>
            </w:pPr>
            <w:r w:rsidRPr="00606776">
              <w:t>f1.0</w:t>
            </w:r>
          </w:p>
        </w:tc>
        <w:tc>
          <w:tcPr>
            <w:tcW w:w="1876" w:type="dxa"/>
          </w:tcPr>
          <w:p w14:paraId="380B0A7B" w14:textId="1BFD5EF9" w:rsidR="00606776" w:rsidRPr="00606776" w:rsidRDefault="00C15766" w:rsidP="00C15766">
            <w:pPr>
              <w:pStyle w:val="TableParagraph"/>
            </w:pPr>
            <w:r>
              <w:t>12/11/2021</w:t>
            </w:r>
          </w:p>
        </w:tc>
        <w:tc>
          <w:tcPr>
            <w:tcW w:w="1910" w:type="dxa"/>
          </w:tcPr>
          <w:p w14:paraId="1A9DD4CC" w14:textId="503587D8" w:rsidR="00606776" w:rsidRPr="00606776" w:rsidRDefault="00C15766" w:rsidP="00606776">
            <w:pPr>
              <w:pStyle w:val="TableParagraph"/>
            </w:pPr>
            <w:r>
              <w:t>AM/LH</w:t>
            </w:r>
          </w:p>
        </w:tc>
        <w:tc>
          <w:tcPr>
            <w:tcW w:w="5603" w:type="dxa"/>
          </w:tcPr>
          <w:p w14:paraId="33F94DDB" w14:textId="0801336E" w:rsidR="00606776" w:rsidRPr="00606776" w:rsidRDefault="00C15766" w:rsidP="00606776">
            <w:pPr>
              <w:pStyle w:val="TableParagraph"/>
            </w:pPr>
            <w:r>
              <w:t>Dogfen</w:t>
            </w:r>
            <w:r w:rsidR="00606776" w:rsidRPr="00606776">
              <w:t xml:space="preserve"> Newydd</w:t>
            </w:r>
          </w:p>
        </w:tc>
      </w:tr>
    </w:tbl>
    <w:bookmarkEnd w:id="0"/>
    <w:p w14:paraId="455BA479" w14:textId="13863952" w:rsidR="00F90D16" w:rsidRDefault="00F90D16" w:rsidP="007C15D9">
      <w:pPr>
        <w:pStyle w:val="Heading1"/>
      </w:pPr>
      <w:r>
        <w:t xml:space="preserve">Cynllun Gweithredu Iechyd Gweithio o Bell </w:t>
      </w:r>
    </w:p>
    <w:p w14:paraId="054D9F64" w14:textId="77777777" w:rsidR="007C15D9" w:rsidRDefault="00F90D16" w:rsidP="007C15D9">
      <w:r>
        <w:t xml:space="preserve">Cymorth i bob gweithiwr reoli ei iechyd meddwl a lles yn y gwaith. </w:t>
      </w:r>
    </w:p>
    <w:p w14:paraId="1F16F6FE" w14:textId="33A2BD86" w:rsidR="00F90D16" w:rsidRDefault="00F90D16" w:rsidP="007C15D9">
      <w:pPr>
        <w:pStyle w:val="Heading1"/>
      </w:pPr>
      <w:r>
        <w:t>Rhagarweiniad</w:t>
      </w:r>
    </w:p>
    <w:p w14:paraId="6C769151" w14:textId="77777777" w:rsidR="00F90D16" w:rsidRDefault="00F90D16" w:rsidP="007C15D9">
      <w:r>
        <w:t xml:space="preserve">Mae Cyngor Sir Ddinbych yn ymrwymo i gefnogi lles y gweithwyr ac er mwyn eu helpu i gynnal eu hiechyd a lles eu hunain rydym wedi llunio’r cynllun hwn, sy’n seiliedig ar adnoddau a gasglwyd gan yr elusen iechyd meddwl, Mind. </w:t>
      </w:r>
    </w:p>
    <w:p w14:paraId="1BB1BA01" w14:textId="77777777" w:rsidR="00F90D16" w:rsidRDefault="00F90D16" w:rsidP="007C15D9">
      <w:r>
        <w:t>Nod pennaf y cynllun yw annog gweithwyr i ymchwilio eu hunain i’r hyn y gallant ei wneud i wella a chynnal eu hiechyd meddwl.</w:t>
      </w:r>
    </w:p>
    <w:p w14:paraId="0C39694C" w14:textId="77777777" w:rsidR="00F90D16" w:rsidRDefault="00F90D16" w:rsidP="007C15D9">
      <w:r>
        <w:t>Yn hytrach na rheoli absenoldeb oherwydd salwch mewn ffordd ymatebol, arferir dull mwy rhagweithiol ac ataliol sy’n cynnwys hyrwyddo lles ac ennyn gwell cyfranogiad gan weithwyr.</w:t>
      </w:r>
    </w:p>
    <w:p w14:paraId="11892D2D" w14:textId="77777777" w:rsidR="00F90D16" w:rsidRDefault="00F90D16" w:rsidP="007C15D9">
      <w:r>
        <w:t>Mae gwaith yn rhan enfawr o’n bywydau; mae’n bwysig fod pob gweithiwr yn teimlo’n iach ac yn medru siarad am unrhyw broblemau sydd ganddynt.  Rydym felly’n annog gweithwyr a rheolwyr i rannu’r cynllun hwn ymysg ei gilydd.</w:t>
      </w:r>
    </w:p>
    <w:p w14:paraId="5696E366" w14:textId="77777777" w:rsidR="00F90D16" w:rsidRDefault="00F90D16" w:rsidP="007C15D9">
      <w:r>
        <w:t xml:space="preserve">Cydnabyddir hefyd bod yr amgylchedd gwaith wedi newid i’n gweithwyr a bod bron pawb yn gweithio gartref.  Efallai nad yw’r gweithwyr wedi cael yr un gefnogaeth ag y cawsant yn y swyddfa, ac felly mae’n bwysig fod yr holl weithwyr yn myfyrio ynghylch eu lles eu hunain wrth weithio gartref.  Mae’n bwysig fod yno gefnogaeth ar gael i’r holl weithwyr wrth i iddynt ddal i addasu i’r ffyrdd newydd o weithio.  </w:t>
      </w:r>
    </w:p>
    <w:p w14:paraId="759EA7E7" w14:textId="0A1E82BD" w:rsidR="00F90D16" w:rsidRDefault="00F90D16" w:rsidP="007C15D9">
      <w:r>
        <w:lastRenderedPageBreak/>
        <w:t xml:space="preserve">Ceir rhagor o wybodaeth a chyngor ar les corfforol a meddyliol ar y tudalennau iechyd meddwl a lles.  </w:t>
      </w:r>
      <w:hyperlink r:id="rId9" w:history="1">
        <w:r w:rsidRPr="007C15D9">
          <w:rPr>
            <w:rStyle w:val="Hyperlink"/>
          </w:rPr>
          <w:t xml:space="preserve">https://www.denbighshire.gov.uk/cy/swyddi-a-gweithwyr/fy-nghyflogaeth/iechyd-meddwl-a-lles/iechyd-meddwl-a-lles.aspx </w:t>
        </w:r>
      </w:hyperlink>
    </w:p>
    <w:p w14:paraId="629C3FAD" w14:textId="77777777" w:rsidR="00F90D16" w:rsidRDefault="00F90D16" w:rsidP="007C15D9">
      <w:r>
        <w:t xml:space="preserve">Mae’r cynllun gweithredu hwn wedi’i anelu’n bennaf at weithwyr sy’n ei chael yn anodd gweithio o bell.  Os oes yno bethau eraill sy’n peri straen neu or-bryder i’r gweithiwr, neu unrhyw broblem arall, dylid defnyddio’r Cynllun Gweithredu Iechyd Cyffredinol. </w:t>
      </w:r>
    </w:p>
    <w:p w14:paraId="1F43CC4E" w14:textId="77777777" w:rsidR="00F90D16" w:rsidRDefault="00F90D16" w:rsidP="007C15D9">
      <w:pPr>
        <w:pStyle w:val="Heading2"/>
      </w:pPr>
      <w:r>
        <w:t xml:space="preserve">Beth ydi Cynllun Gweithredu Iechyd a sut mae’n gallu helpu? </w:t>
      </w:r>
    </w:p>
    <w:p w14:paraId="07019ADD" w14:textId="77777777" w:rsidR="00F90D16" w:rsidRDefault="00F90D16" w:rsidP="007C15D9">
      <w:r>
        <w:t xml:space="preserve">Mae cynllun gweithredu iechyd yn rhywbeth ymarferol y gellir ei addasu i bob unigolyn a gall pawb ei ddefnyddio, p’un a oes ganddynt broblem iechyd neu beidio.  Bydd hefyd yn helpu i adnabod y pethau sy’n cadw rhywun yn iach yn y gwaith ac yn eu bywyd yn gyffredinol, beth sy’n medru peri i rywun fod yn wael, a sut i fynd i’r afael â phroblem iechyd, yn enwedig felly yng nghyd-destun iechyd meddwl yn y gwaith. </w:t>
      </w:r>
    </w:p>
    <w:p w14:paraId="639ED18C" w14:textId="77777777" w:rsidR="00F90D16" w:rsidRDefault="00F90D16" w:rsidP="007C15D9">
      <w:r>
        <w:t>Mae hefyd yn sail ar gyfer trafodaeth â rheolwyr a/neu oruchwylwyr fel bod pawb yn meithrin gwell dealltwriaeth o anghenion a phrofiadau’r gweithiwr er mwyn medru rhoi gwell cefnogaeth i’w hiechyd, a fydd yn ei dro yn arwain at weithwyr sy’n fwy cynhyrchiol, yn perfformio’n well ac yn fwy bodlon â’u swyddi.</w:t>
      </w:r>
    </w:p>
    <w:p w14:paraId="641C53DC" w14:textId="77777777" w:rsidR="00F90D16" w:rsidRDefault="00F90D16" w:rsidP="007C15D9">
      <w:r>
        <w:t xml:space="preserve">Gall cynllun gweithredi iechyd helpu gweithwyr i ddatblygu ffyrdd o gynnal eu lles meddyliol eu hunain a’i gwneud yn llai tebygol y bydd problemau fel straen yn codi.  </w:t>
      </w:r>
    </w:p>
    <w:p w14:paraId="2DCA0BB8" w14:textId="77777777" w:rsidR="00F90D16" w:rsidRDefault="00F90D16" w:rsidP="007C15D9">
      <w:r>
        <w:t xml:space="preserve">Gall cynllun gweithredi iechyd helpu gweithwyr i ddatblygu ffyrdd o gynnal eu lles meddyliol eu hunain a’i gwneud yn llai tebygol y bydd problemau fel straen yn codi.  </w:t>
      </w:r>
    </w:p>
    <w:p w14:paraId="3B3061CB" w14:textId="77777777" w:rsidR="00F90D16" w:rsidRDefault="00F90D16" w:rsidP="007C15D9">
      <w:pPr>
        <w:pStyle w:val="Heading2"/>
      </w:pPr>
      <w:r>
        <w:t>Beth ddylid ei gynnwys mewn Cynllun Iechyd a Lles?</w:t>
      </w:r>
    </w:p>
    <w:p w14:paraId="4A247B51" w14:textId="77777777" w:rsidR="00F90D16" w:rsidRDefault="00F90D16" w:rsidP="007C15D9">
      <w:pPr>
        <w:pStyle w:val="ListParagraph"/>
      </w:pPr>
      <w:r>
        <w:t>Y dulliau y gellir eu defnyddio a’r ymddygiad y gellir ei arfer er mwyn cynnal iechyd corfforol a meddyliol</w:t>
      </w:r>
    </w:p>
    <w:p w14:paraId="749BB2B5" w14:textId="77777777" w:rsidR="00F90D16" w:rsidRDefault="00F90D16" w:rsidP="007C15D9">
      <w:pPr>
        <w:pStyle w:val="ListParagraph"/>
      </w:pPr>
      <w:r>
        <w:t>Newidiadau mewn diet a ffordd o fyw a allai fod yn fuddiol</w:t>
      </w:r>
    </w:p>
    <w:p w14:paraId="1423B342" w14:textId="77777777" w:rsidR="00F90D16" w:rsidRDefault="00F90D16" w:rsidP="007C15D9">
      <w:pPr>
        <w:pStyle w:val="ListParagraph"/>
      </w:pPr>
      <w:r>
        <w:t>Arwyddion cynnar y gallai iechyd fod yn dirywio</w:t>
      </w:r>
    </w:p>
    <w:p w14:paraId="38A094DD" w14:textId="77777777" w:rsidR="00F90D16" w:rsidRDefault="00F90D16" w:rsidP="007C15D9">
      <w:pPr>
        <w:pStyle w:val="ListParagraph"/>
      </w:pPr>
      <w:r>
        <w:t>Unrhyw bethau yn y gwaith sy’n sbarduno straen neu ddirywiad mewn iechyd meddwl</w:t>
      </w:r>
    </w:p>
    <w:p w14:paraId="037BAA5F" w14:textId="77777777" w:rsidR="00F90D16" w:rsidRDefault="00F90D16" w:rsidP="007C15D9">
      <w:pPr>
        <w:pStyle w:val="ListParagraph"/>
      </w:pPr>
      <w:r>
        <w:t>Effaith bosib unrhyw gyflwr iechyd corfforol a/neu feddyliol ar berfformiad yn y gwaith, a pha gymorth neu gefnogaeth y gallai fod angen ar gyfer hynny</w:t>
      </w:r>
    </w:p>
    <w:p w14:paraId="3A43A7F3" w14:textId="77777777" w:rsidR="00F90D16" w:rsidRDefault="00F90D16" w:rsidP="007C15D9">
      <w:pPr>
        <w:pStyle w:val="ListParagraph"/>
      </w:pPr>
      <w:r>
        <w:t>Pa gefnogaeth sydd ei angen gan y rheolwr atebol</w:t>
      </w:r>
    </w:p>
    <w:p w14:paraId="508ED9E9" w14:textId="77777777" w:rsidR="00F90D16" w:rsidRDefault="00F90D16" w:rsidP="007C15D9">
      <w:pPr>
        <w:pStyle w:val="ListParagraph"/>
      </w:pPr>
      <w:r>
        <w:t>Camau y gellir eu cymryd a phethau cadarnhaol y gall y gweithiwr a’r rheolwr eu gwneud os yw'r gweithiwr yn cael trafferth â chyflwr iechyd corfforol neu feddyliol</w:t>
      </w:r>
    </w:p>
    <w:p w14:paraId="134AA82C" w14:textId="77777777" w:rsidR="00F90D16" w:rsidRDefault="00F90D16" w:rsidP="007C15D9">
      <w:pPr>
        <w:pStyle w:val="ListParagraph"/>
      </w:pPr>
      <w:r>
        <w:t>Ymwybyddiaeth o’r dulliau cymorth sydd ar gael yn y gweithle – hynny yw, y rhaglen cymorth i weithwyr, swyddogion cymorth cyntaf iechyd meddwl a ffisiotherapi</w:t>
      </w:r>
    </w:p>
    <w:p w14:paraId="3222625F" w14:textId="77777777" w:rsidR="00F90D16" w:rsidRDefault="00F90D16" w:rsidP="007C15D9">
      <w:pPr>
        <w:pStyle w:val="ListParagraph"/>
      </w:pPr>
      <w:r>
        <w:t xml:space="preserve">Pennu ac adolygu amserlenni ar y cyd wrth weithredu unrhyw ddulliau cymorth er mwyn sicrhau eu bod yn gweithio </w:t>
      </w:r>
    </w:p>
    <w:p w14:paraId="6C24ADCD" w14:textId="77777777" w:rsidR="00F90D16" w:rsidRDefault="00F90D16" w:rsidP="009325CA">
      <w:pPr>
        <w:pStyle w:val="ListParagraph"/>
      </w:pPr>
      <w:r>
        <w:t>Unrhyw gymorth allanol sydd ei angen – cyngor gan Therapydd Galwedigaethol, er enghraifft.</w:t>
      </w:r>
    </w:p>
    <w:p w14:paraId="04A16542" w14:textId="77777777" w:rsidR="00F90D16" w:rsidRDefault="00F90D16" w:rsidP="007C15D9">
      <w:r>
        <w:t>Bwriedir i’r cynllun gweithredu iechyd fod yn gytundeb rhwng y gweithiwr a’r rheolwr i hyrwyddo lles a/neu fodloni unrhyw anghenion iechyd, ac mae hynny’n cynnwys trafod unrhyw addasiadau rhesymol.</w:t>
      </w:r>
    </w:p>
    <w:p w14:paraId="4C7BF0BF" w14:textId="77777777" w:rsidR="009325CA" w:rsidRDefault="00F90D16" w:rsidP="009325CA">
      <w:r>
        <w:t xml:space="preserve">Y gweithiwr a ddylai lunio’r cynllun gweithredu iechyd a bod yn berchen arno, gan fynegi eu dewisiadau personol eu hunain yn eu llais eu hunain, a sôn am eu profiadau a’u hanghenion personol. </w:t>
      </w:r>
    </w:p>
    <w:p w14:paraId="08B1DBC9" w14:textId="6F73E743" w:rsidR="00F90D16" w:rsidRDefault="00F90D16" w:rsidP="009325CA">
      <w:pPr>
        <w:pStyle w:val="Heading2"/>
      </w:pPr>
      <w:r>
        <w:t xml:space="preserve">Gweithio o Bell </w:t>
      </w:r>
    </w:p>
    <w:p w14:paraId="5EDD17E6" w14:textId="77777777" w:rsidR="00F90D16" w:rsidRDefault="00F90D16" w:rsidP="009325CA">
      <w:r>
        <w:t xml:space="preserve">Gall cynllun gweithredu iechyd fod o fudd hefyd i weithwyr sy’n addasu i’r ffyrdd newydd o weithio ac yn ei chael hi’n anodd gweithio gartref a/neu o bell.  Mae’n bwysig felly bod gweithwyr yn creu lle gwaith pwrpasol wrth weithio gartref.  </w:t>
      </w:r>
    </w:p>
    <w:p w14:paraId="62EAB875" w14:textId="77777777" w:rsidR="00F90D16" w:rsidRDefault="00F90D16" w:rsidP="009325CA">
      <w:r>
        <w:t>Mae’n bwysig ceisio gosod ffiniau os yw’r cartref bellach yn swyddfa, a gall gweithio mewn ystafell neu ran neilltuol o’r tŷ helpu i wahaniaethu rhwng amser gwaith ac amser hamdden.</w:t>
      </w:r>
    </w:p>
    <w:p w14:paraId="34001193" w14:textId="77777777" w:rsidR="00F90D16" w:rsidRDefault="00F90D16" w:rsidP="009325CA">
      <w:r>
        <w:t>Mae treulio amser er lles eich hun yn hanfodol hefyd, ac mae’n helpu pawb i fedru gwrthsefyll heriau. Mae’n rhaid rhoi blaenoriaeth i’n hanghenion personol weithiau, yn hytrach na gofynion gwaith. Gall anwybyddu anghenion personol greu straen a blinder.  Mae’n bwysig cymryd seibiant o bryd i’w gilydd yn ystod y dydd, a chael o leiaf hanner awr i gael rhywbeth i’w fwyta. Mae seibiant byr yn medru helpu i’n dadflino a’n hadfywio. Gall hefyd roi cyfle inni feddwl am unrhyw broblemau yn y gwaith o safbwynt gwahanol.</w:t>
      </w:r>
    </w:p>
    <w:p w14:paraId="2F8F2291" w14:textId="77777777" w:rsidR="00F90D16" w:rsidRDefault="00F90D16" w:rsidP="009325CA">
      <w:r>
        <w:t>Weithiau mae’n beth gwych i beidio â gorfod gwisgo’n drwsiadus i fynd i’r gwaith. Ond os yw rhywun yn teimlo’n isel gall rhoi dillad smart amdanynt neu ymbincio am bum munud roi hwb i’w hunanhyder a gwneud iddynt deimlo’n barod am waith.</w:t>
      </w:r>
    </w:p>
    <w:p w14:paraId="7555DDFA" w14:textId="77777777" w:rsidR="00F90D16" w:rsidRDefault="00F90D16" w:rsidP="009325CA">
      <w:r>
        <w:t xml:space="preserve">Efallai bod rhai gweithwyr yn ei chael hi’n anodd gweithio o bell a mynd o un lle i’r llall heb gael un man gwaith arferol. Efallai nad ydynt yn gyfarwydd â chydweithwyr sy’n gweithio mewn mannau eraill ac yn gweld symud ledled y sir o hyd yn her.  </w:t>
      </w:r>
    </w:p>
    <w:p w14:paraId="6010E9D4" w14:textId="77777777" w:rsidR="00F90D16" w:rsidRDefault="00F90D16" w:rsidP="009325CA">
      <w:r>
        <w:t xml:space="preserve">Mewn rhai amgylchiadau gall gweithio gartref a/neu o bell fod yn ddigon unig. Mae’r dystiolaeth yn dangos fod teimlo’n agos at bobl eraill a chael ein gwerthfawrogi ganddynt yn un o anghenion sylfaenol bodau dynol. Mae perthnasau da yn bwysig i’n lles ac felly mae’n hanfodol bod timau’n cwrdd yn rheolaidd neu fod yno system gyfeillio er mwyn sicrhau nad oes neb yn teimlo’n unig wrth weithio gartref. </w:t>
      </w:r>
    </w:p>
    <w:p w14:paraId="59AFFF67" w14:textId="77777777" w:rsidR="00F90D16" w:rsidRDefault="00F90D16" w:rsidP="009325CA">
      <w:pPr>
        <w:pStyle w:val="Heading2"/>
      </w:pPr>
      <w:r>
        <w:t>Addasiadau rhesymol a Deddf Cydraddoldeb 2010</w:t>
      </w:r>
    </w:p>
    <w:p w14:paraId="4FE64E72" w14:textId="1C7C494D" w:rsidR="00F90D16" w:rsidRDefault="00F90D16" w:rsidP="009325CA">
      <w:r>
        <w:t xml:space="preserve">Drwy lenwi’r cynllun gweithredu iechyd mae modd cael trafod â’r rheolwr a oes angen unrhyw addasiadau rhesymol.  Fe ddewch chi o hyd i Ganllaw i Addasiadau Rhesymol ar ein tudalennau Rheoli Presenoldeb ar y wefan: </w:t>
      </w:r>
      <w:hyperlink r:id="rId10" w:history="1">
        <w:r w:rsidRPr="009325CA">
          <w:rPr>
            <w:rStyle w:val="Hyperlink"/>
          </w:rPr>
          <w:t xml:space="preserve">https://www.denbighshire.gov.uk/cy/swyddi-a-gweithwyr/fy-nghyflogaeth/gwyliau-a-phresenoldeb/absenoldeb-am-resymau-iechyd/rheoli-presenoldeb.aspx  </w:t>
        </w:r>
      </w:hyperlink>
    </w:p>
    <w:p w14:paraId="515C513E" w14:textId="77777777" w:rsidR="00F90D16" w:rsidRDefault="00F90D16" w:rsidP="009325CA">
      <w:pPr>
        <w:pStyle w:val="Heading2"/>
        <w:spacing w:before="10000"/>
      </w:pPr>
      <w:r>
        <w:t xml:space="preserve">Templed Gweithio o Bell y Cynllun Gweithredu Iechyd </w:t>
      </w:r>
    </w:p>
    <w:p w14:paraId="32E9186B" w14:textId="77777777" w:rsidR="00F90D16" w:rsidRDefault="00F90D16" w:rsidP="009325CA">
      <w:pPr>
        <w:pStyle w:val="Heading3"/>
      </w:pPr>
      <w:r>
        <w:t xml:space="preserve">Pa fanylion hoffech chi eu rhannu â’ch rheolwr ynglŷn â’r sefyllfa waith ar hyn o bryd? </w:t>
      </w:r>
    </w:p>
    <w:p w14:paraId="31AC9ACE" w14:textId="77777777" w:rsidR="00F90D16" w:rsidRDefault="00F90D16" w:rsidP="009325CA">
      <w:r>
        <w:t xml:space="preserve"> (Gallai fod o fudd, er enghraifft, ichi sôn os ydych chi’n rhannu lle gwaith ag eraill sy’n byw gyda chi, neu os ydych chi’n gweithio yn eich ystafell wely.)</w:t>
      </w:r>
    </w:p>
    <w:p w14:paraId="45BB9F36" w14:textId="77777777" w:rsidR="00F90D16" w:rsidRDefault="00F90D16" w:rsidP="009325CA">
      <w:pPr>
        <w:pStyle w:val="Heading3"/>
        <w:spacing w:before="16400"/>
      </w:pPr>
      <w:r>
        <w:t>Yn eich lle gwaith arferol, beth sy’n eich helpu i gadw’n feddyliol iach yn y gwaith?</w:t>
      </w:r>
    </w:p>
    <w:p w14:paraId="732CFE6E" w14:textId="77777777" w:rsidR="00F90D16" w:rsidRDefault="00F90D16" w:rsidP="009325CA">
      <w:pPr>
        <w:pStyle w:val="Heading3"/>
        <w:spacing w:before="16000"/>
      </w:pPr>
      <w:r>
        <w:t xml:space="preserve">Sut allech chi addasu’r rhain ar gyfer eich lle gwaith newydd? </w:t>
      </w:r>
    </w:p>
    <w:p w14:paraId="5C93D58C" w14:textId="77777777" w:rsidR="00F90D16" w:rsidRDefault="00F90D16" w:rsidP="009325CA">
      <w:pPr>
        <w:pStyle w:val="Heading3"/>
        <w:spacing w:before="16000"/>
      </w:pPr>
      <w:r>
        <w:t>Pa bethau yn eich lle gwaith newydd sy’n sbarduno dirywiad yn eich iechyd meddwl?</w:t>
      </w:r>
    </w:p>
    <w:p w14:paraId="64E811B9" w14:textId="77777777" w:rsidR="00F90D16" w:rsidRDefault="00F90D16" w:rsidP="009325CA">
      <w:pPr>
        <w:pStyle w:val="Heading3"/>
        <w:spacing w:before="16000"/>
      </w:pPr>
      <w:r>
        <w:t>Ar sail eich profiad o weithio gartref hyd yn hyn, beth sy’n eich helpu i gadw’n feddyliol iach?</w:t>
      </w:r>
    </w:p>
    <w:p w14:paraId="3C54DE8D" w14:textId="77777777" w:rsidR="00F90D16" w:rsidRDefault="00F90D16" w:rsidP="009325CA">
      <w:r>
        <w:t xml:space="preserve"> (Er enghraifft, cymryd digon o egwyl draw o’r lle gwaith amser cinio, cael sgwrs reolaidd â’ch rheolwr am eich lles, gwneud ymarfer gwaith yn y bore, gyda’r nos neu dros ginio, sefydlu trefn, neu rywbeth syml fel cael lle gwaith glân a thaclus.)</w:t>
      </w:r>
    </w:p>
    <w:p w14:paraId="26D91B06" w14:textId="77777777" w:rsidR="00F90D16" w:rsidRDefault="00F90D16" w:rsidP="009325CA">
      <w:pPr>
        <w:pStyle w:val="Heading3"/>
        <w:spacing w:before="16000"/>
      </w:pPr>
      <w:r>
        <w:t>Sut allai iechyd meddwl gwael effeithio ar eich gwaith?</w:t>
      </w:r>
    </w:p>
    <w:p w14:paraId="67F1847C" w14:textId="77777777" w:rsidR="00F90D16" w:rsidRDefault="00F90D16" w:rsidP="009325CA">
      <w:r>
        <w:t xml:space="preserve"> (Er enghraifft, efallai ei bod yn anodd ichi benderfynu am bethau, cael trafferth blaenoriaethu gwaith, trafferth canolbwyntio, blinder, dryswch, cur pen.)</w:t>
      </w:r>
    </w:p>
    <w:p w14:paraId="574EE88F" w14:textId="77777777" w:rsidR="00F90D16" w:rsidRDefault="00F90D16" w:rsidP="009325CA">
      <w:pPr>
        <w:pStyle w:val="Heading3"/>
        <w:spacing w:before="16000"/>
      </w:pPr>
      <w:r>
        <w:t>Oes yno unrhyw arwyddion cynnar y gallech chi, eich rheolwr neu’ch cydweithwyr sylwi arnynt pan mae’ch iechyd meddwl yn dechrau dirywio?</w:t>
      </w:r>
    </w:p>
    <w:p w14:paraId="772DBE78" w14:textId="77777777" w:rsidR="00F90D16" w:rsidRDefault="00F90D16" w:rsidP="009325CA">
      <w:r>
        <w:t xml:space="preserve"> (Gallai hyn gynnwys pethau fel eich ymddygiad arferol yn newid, neu’ch bod yn ymddangos yn bell eich meddwl yn ystod galwadau fideo, cyfarfodydd tîm ar-lein neu gyfryngau gwaith fel Microsoft Teams)</w:t>
      </w:r>
    </w:p>
    <w:p w14:paraId="30F0F9A1" w14:textId="77777777" w:rsidR="00F90D16" w:rsidRDefault="00F90D16" w:rsidP="009325CA">
      <w:pPr>
        <w:pStyle w:val="Heading3"/>
        <w:spacing w:before="16000"/>
      </w:pPr>
      <w:r>
        <w:t>Pa gefnogaeth all eich rheolwr neu gydweithwyr ei gynnig er mwyn lliniaru ar bethau sy’n sbarduno dirywiad yn eich iechyd meddwl a/neu eich cefnogi yn ystod y cyfnod anodd hwn?</w:t>
      </w:r>
    </w:p>
    <w:p w14:paraId="10A13BB5" w14:textId="77777777" w:rsidR="00F90D16" w:rsidRDefault="00F90D16" w:rsidP="009325CA">
      <w:r>
        <w:t xml:space="preserve"> (Gallai hynny gynnwys pethau fel cael digon o egwyl, llai o wybodaeth i’w gymryd i mewn, neu fod i ffwrdd o’r gwaith am gyfnod byr.)</w:t>
      </w:r>
    </w:p>
    <w:p w14:paraId="147C5244" w14:textId="77777777" w:rsidR="00F90D16" w:rsidRDefault="00F90D16" w:rsidP="009325CA">
      <w:pPr>
        <w:pStyle w:val="Heading3"/>
        <w:spacing w:before="16000"/>
      </w:pPr>
      <w:r>
        <w:t>Oes yno unrhyw arwyddion cynnar y gallai’ch teulu neu bobl sy’n byw ar eich aelwyd sylwi arnynt?</w:t>
      </w:r>
    </w:p>
    <w:p w14:paraId="682BA0CC" w14:textId="77777777" w:rsidR="00F90D16" w:rsidRDefault="00F90D16" w:rsidP="009325CA">
      <w:r>
        <w:t xml:space="preserve"> (Gallai hynny gynnwys pethau fel eich ymddygiad arferol yn newid, mynd i’ch cragen neu fod yn flin neu’n ddig.)</w:t>
      </w:r>
    </w:p>
    <w:p w14:paraId="678F7D95" w14:textId="77777777" w:rsidR="009325CA" w:rsidRDefault="00F90D16" w:rsidP="009325CA">
      <w:pPr>
        <w:pStyle w:val="Heading3"/>
        <w:spacing w:before="16000"/>
      </w:pPr>
      <w:r>
        <w:t>Pa gefnogaeth all eich teulu neu bobl sy’n byw ar eich aelwyd ei gynnig er mwyn lliniaru ar bethau sy’n sbarduno dirywiad yn eich iechyd meddwl a/neu eich cefnogi yn ystod y cyfnod anodd hwn?</w:t>
      </w:r>
    </w:p>
    <w:p w14:paraId="5CB79206" w14:textId="47D057CB" w:rsidR="00F90D16" w:rsidRDefault="00F90D16" w:rsidP="009325CA">
      <w:pPr>
        <w:pStyle w:val="Heading3"/>
        <w:spacing w:before="16000"/>
      </w:pPr>
      <w:r>
        <w:t>Os hoffech chi rannu’ch Cynllun Gweithredu Iechyd â rhywun – eich rheolwr yn y lle cyntaf, neu efallai aelod o’r teulu, rhywun sy’n byw ar eich aelwyd neu ffrind – gallwch ysgrifennu neges iddynt yma ynglŷn â sut yr hoffech iddynt eich cefnogi.</w:t>
      </w:r>
    </w:p>
    <w:p w14:paraId="1EC4EFDF" w14:textId="77777777" w:rsidR="009325CA" w:rsidRPr="009325CA" w:rsidRDefault="009325CA" w:rsidP="009325CA"/>
    <w:p w14:paraId="46716F29" w14:textId="77777777" w:rsidR="00F90D16" w:rsidRDefault="00F90D16" w:rsidP="009325CA">
      <w:pPr>
        <w:spacing w:before="8000"/>
      </w:pPr>
      <w:r>
        <w:t>Llofnod y Gweithiwr:</w:t>
      </w:r>
    </w:p>
    <w:p w14:paraId="08C24107" w14:textId="77777777" w:rsidR="00F90D16" w:rsidRDefault="00F90D16" w:rsidP="009325CA">
      <w:r>
        <w:t>Llofnod y Rheolwr Atebol:</w:t>
      </w:r>
    </w:p>
    <w:p w14:paraId="1F4567D0" w14:textId="77777777" w:rsidR="00F90D16" w:rsidRDefault="00F90D16" w:rsidP="009325CA">
      <w:r>
        <w:t>Dyddiad adolygu:</w:t>
      </w:r>
    </w:p>
    <w:sectPr w:rsidR="00F90D16" w:rsidSect="00483B5E">
      <w:headerReference w:type="default" r:id="rId11"/>
      <w:footerReference w:type="even" r:id="rId12"/>
      <w:footerReference w:type="default" r:id="rId13"/>
      <w:footerReference w:type="first" r:id="rId14"/>
      <w:pgSz w:w="11910" w:h="16840"/>
      <w:pgMar w:top="400" w:right="400" w:bottom="280" w:left="4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A0437" w14:textId="77777777" w:rsidR="005B2E88" w:rsidRDefault="005B2E88" w:rsidP="00CC04F7">
      <w:r>
        <w:separator/>
      </w:r>
    </w:p>
  </w:endnote>
  <w:endnote w:type="continuationSeparator" w:id="0">
    <w:p w14:paraId="3D6770E8" w14:textId="77777777" w:rsidR="005B2E88" w:rsidRDefault="005B2E88"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1851B229" w14:textId="305B7FE0" w:rsidR="00B92EB4" w:rsidRDefault="00B92EB4" w:rsidP="00051947">
        <w:pPr>
          <w:pStyle w:val="Footer"/>
          <w:framePr w:wrap="none" w:vAnchor="text" w:hAnchor="margin" w:y="1"/>
        </w:pPr>
        <w:r>
          <w:rPr>
            <w:rStyle w:val="PageNumber"/>
          </w:rPr>
          <w:fldChar w:fldCharType="begin"/>
        </w:r>
        <w:r>
          <w:rPr>
            <w:rStyle w:val="PageNumber"/>
          </w:rPr>
          <w:instrText xml:space="preserve"> PAGE </w:instrText>
        </w:r>
        <w:r>
          <w:rPr>
            <w:rStyle w:val="PageNumber"/>
          </w:rPr>
          <w:fldChar w:fldCharType="end"/>
        </w:r>
      </w:p>
    </w:sdtContent>
  </w:sdt>
  <w:p w14:paraId="3207B2A4" w14:textId="77777777" w:rsidR="00B92EB4" w:rsidRDefault="00B92EB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5E037A3B" w:rsidR="00B92EB4" w:rsidRDefault="00B92EB4" w:rsidP="00B9057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97205">
          <w:rPr>
            <w:rStyle w:val="PageNumber"/>
            <w:noProof/>
          </w:rPr>
          <w:t>16</w:t>
        </w:r>
        <w:r>
          <w:rPr>
            <w:rStyle w:val="PageNumber"/>
          </w:rPr>
          <w:fldChar w:fldCharType="end"/>
        </w:r>
      </w:p>
    </w:sdtContent>
  </w:sdt>
  <w:p w14:paraId="49004222" w14:textId="2FA4AD3F" w:rsidR="00B92EB4" w:rsidRDefault="00B92EB4" w:rsidP="00DC015D">
    <w:pPr>
      <w:pStyle w:val="Footer"/>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C9988" w14:textId="6AB0CD85" w:rsidR="009408DA" w:rsidRDefault="009408DA">
    <w:pPr>
      <w:pStyle w:val="Footer"/>
    </w:pPr>
    <w:r w:rsidRPr="009408DA">
      <w:t>Mae'r ddogfen hon ar gael yn Saesneg. This document is available in English.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E6999" w14:textId="77777777" w:rsidR="005B2E88" w:rsidRDefault="005B2E88" w:rsidP="00CC04F7">
      <w:r>
        <w:separator/>
      </w:r>
    </w:p>
  </w:footnote>
  <w:footnote w:type="continuationSeparator" w:id="0">
    <w:p w14:paraId="54FB0A9D" w14:textId="77777777" w:rsidR="005B2E88" w:rsidRDefault="005B2E88"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6DE0" w14:textId="386CBCAD" w:rsidR="00B92EB4" w:rsidRPr="007C15D9" w:rsidRDefault="007C15D9" w:rsidP="007C15D9">
    <w:pPr>
      <w:keepNext/>
      <w:keepLines/>
      <w:outlineLvl w:val="0"/>
      <w:rPr>
        <w:rFonts w:eastAsiaTheme="majorEastAsia" w:cstheme="majorBidi"/>
        <w:b/>
        <w:color w:val="000000" w:themeColor="text1"/>
        <w:sz w:val="32"/>
        <w:szCs w:val="32"/>
      </w:rPr>
    </w:pPr>
    <w:r w:rsidRPr="007C15D9">
      <w:rPr>
        <w:rFonts w:eastAsiaTheme="majorEastAsia" w:cstheme="majorBidi"/>
        <w:b/>
        <w:color w:val="000000" w:themeColor="text1"/>
        <w:sz w:val="32"/>
        <w:szCs w:val="32"/>
      </w:rPr>
      <w:t xml:space="preserve">Cynllun Gweithredu Iechyd Gweithio o Bell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3CD6F6F"/>
    <w:multiLevelType w:val="hybridMultilevel"/>
    <w:tmpl w:val="67E4ED66"/>
    <w:lvl w:ilvl="0" w:tplc="10C47762">
      <w:start w:val="1"/>
      <w:numFmt w:val="decimal"/>
      <w:lvlText w:val="%1."/>
      <w:lvlJc w:val="left"/>
      <w:pPr>
        <w:ind w:left="564" w:hanging="445"/>
      </w:pPr>
      <w:rPr>
        <w:rFonts w:ascii="Arial" w:eastAsia="Arial" w:hAnsi="Arial" w:cs="Arial" w:hint="default"/>
        <w:b/>
        <w:bCs/>
        <w:spacing w:val="-1"/>
        <w:w w:val="100"/>
        <w:sz w:val="40"/>
        <w:szCs w:val="40"/>
        <w:lang w:val="en-GB" w:eastAsia="en-US" w:bidi="ar-SA"/>
      </w:rPr>
    </w:lvl>
    <w:lvl w:ilvl="1" w:tplc="8D5462E8">
      <w:numFmt w:val="bullet"/>
      <w:lvlText w:val=""/>
      <w:lvlJc w:val="left"/>
      <w:pPr>
        <w:ind w:left="840" w:hanging="360"/>
      </w:pPr>
      <w:rPr>
        <w:rFonts w:ascii="Symbol" w:eastAsia="Symbol" w:hAnsi="Symbol" w:cs="Symbol" w:hint="default"/>
        <w:w w:val="100"/>
        <w:sz w:val="24"/>
        <w:szCs w:val="24"/>
        <w:lang w:val="en-GB" w:eastAsia="en-US" w:bidi="ar-SA"/>
      </w:rPr>
    </w:lvl>
    <w:lvl w:ilvl="2" w:tplc="D972A2DC">
      <w:numFmt w:val="bullet"/>
      <w:lvlText w:val="•"/>
      <w:lvlJc w:val="left"/>
      <w:pPr>
        <w:ind w:left="2324" w:hanging="360"/>
      </w:pPr>
      <w:rPr>
        <w:rFonts w:hint="default"/>
        <w:lang w:val="en-GB" w:eastAsia="en-US" w:bidi="ar-SA"/>
      </w:rPr>
    </w:lvl>
    <w:lvl w:ilvl="3" w:tplc="6876CE8E">
      <w:numFmt w:val="bullet"/>
      <w:lvlText w:val="•"/>
      <w:lvlJc w:val="left"/>
      <w:pPr>
        <w:ind w:left="3808" w:hanging="360"/>
      </w:pPr>
      <w:rPr>
        <w:rFonts w:hint="default"/>
        <w:lang w:val="en-GB" w:eastAsia="en-US" w:bidi="ar-SA"/>
      </w:rPr>
    </w:lvl>
    <w:lvl w:ilvl="4" w:tplc="AD867D00">
      <w:numFmt w:val="bullet"/>
      <w:lvlText w:val="•"/>
      <w:lvlJc w:val="left"/>
      <w:pPr>
        <w:ind w:left="5292" w:hanging="360"/>
      </w:pPr>
      <w:rPr>
        <w:rFonts w:hint="default"/>
        <w:lang w:val="en-GB" w:eastAsia="en-US" w:bidi="ar-SA"/>
      </w:rPr>
    </w:lvl>
    <w:lvl w:ilvl="5" w:tplc="F638518E">
      <w:numFmt w:val="bullet"/>
      <w:lvlText w:val="•"/>
      <w:lvlJc w:val="left"/>
      <w:pPr>
        <w:ind w:left="6777" w:hanging="360"/>
      </w:pPr>
      <w:rPr>
        <w:rFonts w:hint="default"/>
        <w:lang w:val="en-GB" w:eastAsia="en-US" w:bidi="ar-SA"/>
      </w:rPr>
    </w:lvl>
    <w:lvl w:ilvl="6" w:tplc="13B2D274">
      <w:numFmt w:val="bullet"/>
      <w:lvlText w:val="•"/>
      <w:lvlJc w:val="left"/>
      <w:pPr>
        <w:ind w:left="8261" w:hanging="360"/>
      </w:pPr>
      <w:rPr>
        <w:rFonts w:hint="default"/>
        <w:lang w:val="en-GB" w:eastAsia="en-US" w:bidi="ar-SA"/>
      </w:rPr>
    </w:lvl>
    <w:lvl w:ilvl="7" w:tplc="62329F04">
      <w:numFmt w:val="bullet"/>
      <w:lvlText w:val="•"/>
      <w:lvlJc w:val="left"/>
      <w:pPr>
        <w:ind w:left="9745" w:hanging="360"/>
      </w:pPr>
      <w:rPr>
        <w:rFonts w:hint="default"/>
        <w:lang w:val="en-GB" w:eastAsia="en-US" w:bidi="ar-SA"/>
      </w:rPr>
    </w:lvl>
    <w:lvl w:ilvl="8" w:tplc="EE3AACCC">
      <w:numFmt w:val="bullet"/>
      <w:lvlText w:val="•"/>
      <w:lvlJc w:val="left"/>
      <w:pPr>
        <w:ind w:left="11229" w:hanging="360"/>
      </w:pPr>
      <w:rPr>
        <w:rFonts w:hint="default"/>
        <w:lang w:val="en-GB" w:eastAsia="en-US" w:bidi="ar-SA"/>
      </w:rPr>
    </w:lvl>
  </w:abstractNum>
  <w:abstractNum w:abstractNumId="3" w15:restartNumberingAfterBreak="0">
    <w:nsid w:val="05331C00"/>
    <w:multiLevelType w:val="hybridMultilevel"/>
    <w:tmpl w:val="E8B048A6"/>
    <w:lvl w:ilvl="0" w:tplc="FC586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03A0F"/>
    <w:multiLevelType w:val="hybridMultilevel"/>
    <w:tmpl w:val="109A5360"/>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C6BDC"/>
    <w:multiLevelType w:val="hybridMultilevel"/>
    <w:tmpl w:val="55C24958"/>
    <w:lvl w:ilvl="0" w:tplc="2C2E639E">
      <w:start w:val="1"/>
      <w:numFmt w:val="lowerLetter"/>
      <w:lvlText w:val="%1)"/>
      <w:lvlJc w:val="left"/>
      <w:pPr>
        <w:ind w:left="840" w:hanging="360"/>
      </w:pPr>
      <w:rPr>
        <w:rFonts w:ascii="Arial" w:eastAsia="Arial" w:hAnsi="Arial" w:cs="Arial" w:hint="default"/>
        <w:w w:val="100"/>
        <w:sz w:val="24"/>
        <w:szCs w:val="24"/>
        <w:lang w:val="en-GB" w:eastAsia="en-US" w:bidi="ar-SA"/>
      </w:rPr>
    </w:lvl>
    <w:lvl w:ilvl="1" w:tplc="1908A03C">
      <w:numFmt w:val="bullet"/>
      <w:lvlText w:val="•"/>
      <w:lvlJc w:val="left"/>
      <w:pPr>
        <w:ind w:left="2175" w:hanging="360"/>
      </w:pPr>
      <w:rPr>
        <w:rFonts w:hint="default"/>
        <w:lang w:val="en-GB" w:eastAsia="en-US" w:bidi="ar-SA"/>
      </w:rPr>
    </w:lvl>
    <w:lvl w:ilvl="2" w:tplc="A8625752">
      <w:numFmt w:val="bullet"/>
      <w:lvlText w:val="•"/>
      <w:lvlJc w:val="left"/>
      <w:pPr>
        <w:ind w:left="3511" w:hanging="360"/>
      </w:pPr>
      <w:rPr>
        <w:rFonts w:hint="default"/>
        <w:lang w:val="en-GB" w:eastAsia="en-US" w:bidi="ar-SA"/>
      </w:rPr>
    </w:lvl>
    <w:lvl w:ilvl="3" w:tplc="76D66446">
      <w:numFmt w:val="bullet"/>
      <w:lvlText w:val="•"/>
      <w:lvlJc w:val="left"/>
      <w:pPr>
        <w:ind w:left="4847" w:hanging="360"/>
      </w:pPr>
      <w:rPr>
        <w:rFonts w:hint="default"/>
        <w:lang w:val="en-GB" w:eastAsia="en-US" w:bidi="ar-SA"/>
      </w:rPr>
    </w:lvl>
    <w:lvl w:ilvl="4" w:tplc="352421DA">
      <w:numFmt w:val="bullet"/>
      <w:lvlText w:val="•"/>
      <w:lvlJc w:val="left"/>
      <w:pPr>
        <w:ind w:left="6183" w:hanging="360"/>
      </w:pPr>
      <w:rPr>
        <w:rFonts w:hint="default"/>
        <w:lang w:val="en-GB" w:eastAsia="en-US" w:bidi="ar-SA"/>
      </w:rPr>
    </w:lvl>
    <w:lvl w:ilvl="5" w:tplc="2F9A9ED6">
      <w:numFmt w:val="bullet"/>
      <w:lvlText w:val="•"/>
      <w:lvlJc w:val="left"/>
      <w:pPr>
        <w:ind w:left="7519" w:hanging="360"/>
      </w:pPr>
      <w:rPr>
        <w:rFonts w:hint="default"/>
        <w:lang w:val="en-GB" w:eastAsia="en-US" w:bidi="ar-SA"/>
      </w:rPr>
    </w:lvl>
    <w:lvl w:ilvl="6" w:tplc="ED187478">
      <w:numFmt w:val="bullet"/>
      <w:lvlText w:val="•"/>
      <w:lvlJc w:val="left"/>
      <w:pPr>
        <w:ind w:left="8855" w:hanging="360"/>
      </w:pPr>
      <w:rPr>
        <w:rFonts w:hint="default"/>
        <w:lang w:val="en-GB" w:eastAsia="en-US" w:bidi="ar-SA"/>
      </w:rPr>
    </w:lvl>
    <w:lvl w:ilvl="7" w:tplc="88C46672">
      <w:numFmt w:val="bullet"/>
      <w:lvlText w:val="•"/>
      <w:lvlJc w:val="left"/>
      <w:pPr>
        <w:ind w:left="10190" w:hanging="360"/>
      </w:pPr>
      <w:rPr>
        <w:rFonts w:hint="default"/>
        <w:lang w:val="en-GB" w:eastAsia="en-US" w:bidi="ar-SA"/>
      </w:rPr>
    </w:lvl>
    <w:lvl w:ilvl="8" w:tplc="9FCE0E88">
      <w:numFmt w:val="bullet"/>
      <w:lvlText w:val="•"/>
      <w:lvlJc w:val="left"/>
      <w:pPr>
        <w:ind w:left="11526" w:hanging="360"/>
      </w:pPr>
      <w:rPr>
        <w:rFonts w:hint="default"/>
        <w:lang w:val="en-GB" w:eastAsia="en-US" w:bidi="ar-SA"/>
      </w:rPr>
    </w:lvl>
  </w:abstractNum>
  <w:abstractNum w:abstractNumId="6" w15:restartNumberingAfterBreak="0">
    <w:nsid w:val="0E9A6D77"/>
    <w:multiLevelType w:val="hybridMultilevel"/>
    <w:tmpl w:val="919EE27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32316"/>
    <w:multiLevelType w:val="hybridMultilevel"/>
    <w:tmpl w:val="80DAC5FE"/>
    <w:lvl w:ilvl="0" w:tplc="362204F8">
      <w:numFmt w:val="bullet"/>
      <w:lvlText w:val=""/>
      <w:lvlJc w:val="left"/>
      <w:pPr>
        <w:ind w:left="832" w:hanging="360"/>
      </w:pPr>
      <w:rPr>
        <w:rFonts w:ascii="Wingdings" w:eastAsia="Wingdings" w:hAnsi="Wingdings" w:cs="Wingdings" w:hint="default"/>
        <w:w w:val="100"/>
        <w:sz w:val="18"/>
        <w:szCs w:val="18"/>
      </w:rPr>
    </w:lvl>
    <w:lvl w:ilvl="1" w:tplc="E38ACBF2">
      <w:numFmt w:val="bullet"/>
      <w:lvlText w:val=""/>
      <w:lvlJc w:val="left"/>
      <w:pPr>
        <w:ind w:left="1106" w:hanging="435"/>
      </w:pPr>
      <w:rPr>
        <w:rFonts w:ascii="Wingdings" w:eastAsia="Wingdings" w:hAnsi="Wingdings" w:cs="Wingdings" w:hint="default"/>
        <w:w w:val="100"/>
        <w:sz w:val="24"/>
        <w:szCs w:val="24"/>
      </w:rPr>
    </w:lvl>
    <w:lvl w:ilvl="2" w:tplc="BD28244A">
      <w:numFmt w:val="bullet"/>
      <w:lvlText w:val="•"/>
      <w:lvlJc w:val="left"/>
      <w:pPr>
        <w:ind w:left="2608" w:hanging="435"/>
      </w:pPr>
      <w:rPr>
        <w:rFonts w:hint="default"/>
      </w:rPr>
    </w:lvl>
    <w:lvl w:ilvl="3" w:tplc="772069D8">
      <w:numFmt w:val="bullet"/>
      <w:lvlText w:val="•"/>
      <w:lvlJc w:val="left"/>
      <w:pPr>
        <w:ind w:left="4117" w:hanging="435"/>
      </w:pPr>
      <w:rPr>
        <w:rFonts w:hint="default"/>
      </w:rPr>
    </w:lvl>
    <w:lvl w:ilvl="4" w:tplc="E9AE3D88">
      <w:numFmt w:val="bullet"/>
      <w:lvlText w:val="•"/>
      <w:lvlJc w:val="left"/>
      <w:pPr>
        <w:ind w:left="5626" w:hanging="435"/>
      </w:pPr>
      <w:rPr>
        <w:rFonts w:hint="default"/>
      </w:rPr>
    </w:lvl>
    <w:lvl w:ilvl="5" w:tplc="DF509266">
      <w:numFmt w:val="bullet"/>
      <w:lvlText w:val="•"/>
      <w:lvlJc w:val="left"/>
      <w:pPr>
        <w:ind w:left="7134" w:hanging="435"/>
      </w:pPr>
      <w:rPr>
        <w:rFonts w:hint="default"/>
      </w:rPr>
    </w:lvl>
    <w:lvl w:ilvl="6" w:tplc="D124FCA8">
      <w:numFmt w:val="bullet"/>
      <w:lvlText w:val="•"/>
      <w:lvlJc w:val="left"/>
      <w:pPr>
        <w:ind w:left="8643" w:hanging="435"/>
      </w:pPr>
      <w:rPr>
        <w:rFonts w:hint="default"/>
      </w:rPr>
    </w:lvl>
    <w:lvl w:ilvl="7" w:tplc="4906E29A">
      <w:numFmt w:val="bullet"/>
      <w:lvlText w:val="•"/>
      <w:lvlJc w:val="left"/>
      <w:pPr>
        <w:ind w:left="10152" w:hanging="435"/>
      </w:pPr>
      <w:rPr>
        <w:rFonts w:hint="default"/>
      </w:rPr>
    </w:lvl>
    <w:lvl w:ilvl="8" w:tplc="B7C817A4">
      <w:numFmt w:val="bullet"/>
      <w:lvlText w:val="•"/>
      <w:lvlJc w:val="left"/>
      <w:pPr>
        <w:ind w:left="11660" w:hanging="435"/>
      </w:pPr>
      <w:rPr>
        <w:rFonts w:hint="default"/>
      </w:rPr>
    </w:lvl>
  </w:abstractNum>
  <w:abstractNum w:abstractNumId="8" w15:restartNumberingAfterBreak="0">
    <w:nsid w:val="14512BA0"/>
    <w:multiLevelType w:val="hybridMultilevel"/>
    <w:tmpl w:val="BC92B644"/>
    <w:lvl w:ilvl="0" w:tplc="DC207872">
      <w:numFmt w:val="bullet"/>
      <w:lvlText w:val=""/>
      <w:lvlJc w:val="left"/>
      <w:pPr>
        <w:ind w:left="723" w:hanging="360"/>
      </w:pPr>
      <w:rPr>
        <w:rFonts w:ascii="Symbol" w:eastAsia="Symbol" w:hAnsi="Symbol" w:cs="Symbol" w:hint="default"/>
        <w:w w:val="100"/>
        <w:sz w:val="24"/>
        <w:szCs w:val="24"/>
        <w:lang w:val="en-GB" w:eastAsia="en-US" w:bidi="ar-SA"/>
      </w:rPr>
    </w:lvl>
    <w:lvl w:ilvl="1" w:tplc="5044BB60">
      <w:numFmt w:val="bullet"/>
      <w:lvlText w:val="•"/>
      <w:lvlJc w:val="left"/>
      <w:pPr>
        <w:ind w:left="2057" w:hanging="360"/>
      </w:pPr>
      <w:rPr>
        <w:rFonts w:hint="default"/>
        <w:lang w:val="en-GB" w:eastAsia="en-US" w:bidi="ar-SA"/>
      </w:rPr>
    </w:lvl>
    <w:lvl w:ilvl="2" w:tplc="E5381E40">
      <w:numFmt w:val="bullet"/>
      <w:lvlText w:val="•"/>
      <w:lvlJc w:val="left"/>
      <w:pPr>
        <w:ind w:left="3394" w:hanging="360"/>
      </w:pPr>
      <w:rPr>
        <w:rFonts w:hint="default"/>
        <w:lang w:val="en-GB" w:eastAsia="en-US" w:bidi="ar-SA"/>
      </w:rPr>
    </w:lvl>
    <w:lvl w:ilvl="3" w:tplc="EC926314">
      <w:numFmt w:val="bullet"/>
      <w:lvlText w:val="•"/>
      <w:lvlJc w:val="left"/>
      <w:pPr>
        <w:ind w:left="4731" w:hanging="360"/>
      </w:pPr>
      <w:rPr>
        <w:rFonts w:hint="default"/>
        <w:lang w:val="en-GB" w:eastAsia="en-US" w:bidi="ar-SA"/>
      </w:rPr>
    </w:lvl>
    <w:lvl w:ilvl="4" w:tplc="60EEFF54">
      <w:numFmt w:val="bullet"/>
      <w:lvlText w:val="•"/>
      <w:lvlJc w:val="left"/>
      <w:pPr>
        <w:ind w:left="6068" w:hanging="360"/>
      </w:pPr>
      <w:rPr>
        <w:rFonts w:hint="default"/>
        <w:lang w:val="en-GB" w:eastAsia="en-US" w:bidi="ar-SA"/>
      </w:rPr>
    </w:lvl>
    <w:lvl w:ilvl="5" w:tplc="F25C6820">
      <w:numFmt w:val="bullet"/>
      <w:lvlText w:val="•"/>
      <w:lvlJc w:val="left"/>
      <w:pPr>
        <w:ind w:left="7405" w:hanging="360"/>
      </w:pPr>
      <w:rPr>
        <w:rFonts w:hint="default"/>
        <w:lang w:val="en-GB" w:eastAsia="en-US" w:bidi="ar-SA"/>
      </w:rPr>
    </w:lvl>
    <w:lvl w:ilvl="6" w:tplc="152EDB64">
      <w:numFmt w:val="bullet"/>
      <w:lvlText w:val="•"/>
      <w:lvlJc w:val="left"/>
      <w:pPr>
        <w:ind w:left="8742" w:hanging="360"/>
      </w:pPr>
      <w:rPr>
        <w:rFonts w:hint="default"/>
        <w:lang w:val="en-GB" w:eastAsia="en-US" w:bidi="ar-SA"/>
      </w:rPr>
    </w:lvl>
    <w:lvl w:ilvl="7" w:tplc="0D5AA9B0">
      <w:numFmt w:val="bullet"/>
      <w:lvlText w:val="•"/>
      <w:lvlJc w:val="left"/>
      <w:pPr>
        <w:ind w:left="10079" w:hanging="360"/>
      </w:pPr>
      <w:rPr>
        <w:rFonts w:hint="default"/>
        <w:lang w:val="en-GB" w:eastAsia="en-US" w:bidi="ar-SA"/>
      </w:rPr>
    </w:lvl>
    <w:lvl w:ilvl="8" w:tplc="6DFCC7BE">
      <w:numFmt w:val="bullet"/>
      <w:lvlText w:val="•"/>
      <w:lvlJc w:val="left"/>
      <w:pPr>
        <w:ind w:left="11416" w:hanging="360"/>
      </w:pPr>
      <w:rPr>
        <w:rFonts w:hint="default"/>
        <w:lang w:val="en-GB" w:eastAsia="en-US" w:bidi="ar-SA"/>
      </w:rPr>
    </w:lvl>
  </w:abstractNum>
  <w:abstractNum w:abstractNumId="9" w15:restartNumberingAfterBreak="0">
    <w:nsid w:val="14F40809"/>
    <w:multiLevelType w:val="hybridMultilevel"/>
    <w:tmpl w:val="BE962F84"/>
    <w:lvl w:ilvl="0" w:tplc="3A1CC5BC">
      <w:numFmt w:val="bullet"/>
      <w:lvlText w:val=""/>
      <w:lvlJc w:val="left"/>
      <w:pPr>
        <w:ind w:left="1620" w:hanging="228"/>
      </w:pPr>
      <w:rPr>
        <w:rFonts w:ascii="Wingdings" w:eastAsia="Wingdings" w:hAnsi="Wingdings" w:cs="Wingdings" w:hint="default"/>
        <w:w w:val="100"/>
        <w:sz w:val="24"/>
        <w:szCs w:val="24"/>
      </w:rPr>
    </w:lvl>
    <w:lvl w:ilvl="1" w:tplc="74A69F66">
      <w:numFmt w:val="bullet"/>
      <w:lvlText w:val="•"/>
      <w:lvlJc w:val="left"/>
      <w:pPr>
        <w:ind w:left="2925" w:hanging="228"/>
      </w:pPr>
      <w:rPr>
        <w:rFonts w:hint="default"/>
      </w:rPr>
    </w:lvl>
    <w:lvl w:ilvl="2" w:tplc="967E0ACE">
      <w:numFmt w:val="bullet"/>
      <w:lvlText w:val="•"/>
      <w:lvlJc w:val="left"/>
      <w:pPr>
        <w:ind w:left="4231" w:hanging="228"/>
      </w:pPr>
      <w:rPr>
        <w:rFonts w:hint="default"/>
      </w:rPr>
    </w:lvl>
    <w:lvl w:ilvl="3" w:tplc="C930F146">
      <w:numFmt w:val="bullet"/>
      <w:lvlText w:val="•"/>
      <w:lvlJc w:val="left"/>
      <w:pPr>
        <w:ind w:left="5537" w:hanging="228"/>
      </w:pPr>
      <w:rPr>
        <w:rFonts w:hint="default"/>
      </w:rPr>
    </w:lvl>
    <w:lvl w:ilvl="4" w:tplc="CCAC6920">
      <w:numFmt w:val="bullet"/>
      <w:lvlText w:val="•"/>
      <w:lvlJc w:val="left"/>
      <w:pPr>
        <w:ind w:left="6843" w:hanging="228"/>
      </w:pPr>
      <w:rPr>
        <w:rFonts w:hint="default"/>
      </w:rPr>
    </w:lvl>
    <w:lvl w:ilvl="5" w:tplc="61F4500E">
      <w:numFmt w:val="bullet"/>
      <w:lvlText w:val="•"/>
      <w:lvlJc w:val="left"/>
      <w:pPr>
        <w:ind w:left="8149" w:hanging="228"/>
      </w:pPr>
      <w:rPr>
        <w:rFonts w:hint="default"/>
      </w:rPr>
    </w:lvl>
    <w:lvl w:ilvl="6" w:tplc="98C443DA">
      <w:numFmt w:val="bullet"/>
      <w:lvlText w:val="•"/>
      <w:lvlJc w:val="left"/>
      <w:pPr>
        <w:ind w:left="9455" w:hanging="228"/>
      </w:pPr>
      <w:rPr>
        <w:rFonts w:hint="default"/>
      </w:rPr>
    </w:lvl>
    <w:lvl w:ilvl="7" w:tplc="70BAF2F6">
      <w:numFmt w:val="bullet"/>
      <w:lvlText w:val="•"/>
      <w:lvlJc w:val="left"/>
      <w:pPr>
        <w:ind w:left="10760" w:hanging="228"/>
      </w:pPr>
      <w:rPr>
        <w:rFonts w:hint="default"/>
      </w:rPr>
    </w:lvl>
    <w:lvl w:ilvl="8" w:tplc="8BC21970">
      <w:numFmt w:val="bullet"/>
      <w:lvlText w:val="•"/>
      <w:lvlJc w:val="left"/>
      <w:pPr>
        <w:ind w:left="12066" w:hanging="228"/>
      </w:pPr>
      <w:rPr>
        <w:rFonts w:hint="default"/>
      </w:rPr>
    </w:lvl>
  </w:abstractNum>
  <w:abstractNum w:abstractNumId="10" w15:restartNumberingAfterBreak="0">
    <w:nsid w:val="15E10B43"/>
    <w:multiLevelType w:val="multilevel"/>
    <w:tmpl w:val="16F647D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844872"/>
    <w:multiLevelType w:val="hybridMultilevel"/>
    <w:tmpl w:val="F58C9780"/>
    <w:lvl w:ilvl="0" w:tplc="858CC74A">
      <w:start w:val="1"/>
      <w:numFmt w:val="lowerLetter"/>
      <w:lvlText w:val="%1)"/>
      <w:lvlJc w:val="left"/>
      <w:pPr>
        <w:ind w:left="927" w:hanging="395"/>
      </w:pPr>
      <w:rPr>
        <w:rFonts w:ascii="Arial" w:eastAsia="Arial" w:hAnsi="Arial" w:cs="Arial" w:hint="default"/>
        <w:w w:val="100"/>
        <w:sz w:val="24"/>
        <w:szCs w:val="24"/>
        <w:lang w:val="en-GB" w:eastAsia="en-US" w:bidi="ar-SA"/>
      </w:rPr>
    </w:lvl>
    <w:lvl w:ilvl="1" w:tplc="1BB8AE56">
      <w:numFmt w:val="bullet"/>
      <w:lvlText w:val="•"/>
      <w:lvlJc w:val="left"/>
      <w:pPr>
        <w:ind w:left="2247" w:hanging="395"/>
      </w:pPr>
      <w:rPr>
        <w:rFonts w:hint="default"/>
        <w:lang w:val="en-GB" w:eastAsia="en-US" w:bidi="ar-SA"/>
      </w:rPr>
    </w:lvl>
    <w:lvl w:ilvl="2" w:tplc="CC16E934">
      <w:numFmt w:val="bullet"/>
      <w:lvlText w:val="•"/>
      <w:lvlJc w:val="left"/>
      <w:pPr>
        <w:ind w:left="3575" w:hanging="395"/>
      </w:pPr>
      <w:rPr>
        <w:rFonts w:hint="default"/>
        <w:lang w:val="en-GB" w:eastAsia="en-US" w:bidi="ar-SA"/>
      </w:rPr>
    </w:lvl>
    <w:lvl w:ilvl="3" w:tplc="EF52E24A">
      <w:numFmt w:val="bullet"/>
      <w:lvlText w:val="•"/>
      <w:lvlJc w:val="left"/>
      <w:pPr>
        <w:ind w:left="4903" w:hanging="395"/>
      </w:pPr>
      <w:rPr>
        <w:rFonts w:hint="default"/>
        <w:lang w:val="en-GB" w:eastAsia="en-US" w:bidi="ar-SA"/>
      </w:rPr>
    </w:lvl>
    <w:lvl w:ilvl="4" w:tplc="AF7E24B2">
      <w:numFmt w:val="bullet"/>
      <w:lvlText w:val="•"/>
      <w:lvlJc w:val="left"/>
      <w:pPr>
        <w:ind w:left="6231" w:hanging="395"/>
      </w:pPr>
      <w:rPr>
        <w:rFonts w:hint="default"/>
        <w:lang w:val="en-GB" w:eastAsia="en-US" w:bidi="ar-SA"/>
      </w:rPr>
    </w:lvl>
    <w:lvl w:ilvl="5" w:tplc="296A12FA">
      <w:numFmt w:val="bullet"/>
      <w:lvlText w:val="•"/>
      <w:lvlJc w:val="left"/>
      <w:pPr>
        <w:ind w:left="7559" w:hanging="395"/>
      </w:pPr>
      <w:rPr>
        <w:rFonts w:hint="default"/>
        <w:lang w:val="en-GB" w:eastAsia="en-US" w:bidi="ar-SA"/>
      </w:rPr>
    </w:lvl>
    <w:lvl w:ilvl="6" w:tplc="540A5566">
      <w:numFmt w:val="bullet"/>
      <w:lvlText w:val="•"/>
      <w:lvlJc w:val="left"/>
      <w:pPr>
        <w:ind w:left="8887" w:hanging="395"/>
      </w:pPr>
      <w:rPr>
        <w:rFonts w:hint="default"/>
        <w:lang w:val="en-GB" w:eastAsia="en-US" w:bidi="ar-SA"/>
      </w:rPr>
    </w:lvl>
    <w:lvl w:ilvl="7" w:tplc="9FE6CB22">
      <w:numFmt w:val="bullet"/>
      <w:lvlText w:val="•"/>
      <w:lvlJc w:val="left"/>
      <w:pPr>
        <w:ind w:left="10214" w:hanging="395"/>
      </w:pPr>
      <w:rPr>
        <w:rFonts w:hint="default"/>
        <w:lang w:val="en-GB" w:eastAsia="en-US" w:bidi="ar-SA"/>
      </w:rPr>
    </w:lvl>
    <w:lvl w:ilvl="8" w:tplc="84E0EF3A">
      <w:numFmt w:val="bullet"/>
      <w:lvlText w:val="•"/>
      <w:lvlJc w:val="left"/>
      <w:pPr>
        <w:ind w:left="11542" w:hanging="395"/>
      </w:pPr>
      <w:rPr>
        <w:rFonts w:hint="default"/>
        <w:lang w:val="en-GB" w:eastAsia="en-US" w:bidi="ar-SA"/>
      </w:rPr>
    </w:lvl>
  </w:abstractNum>
  <w:abstractNum w:abstractNumId="12" w15:restartNumberingAfterBreak="0">
    <w:nsid w:val="1DBE300E"/>
    <w:multiLevelType w:val="hybridMultilevel"/>
    <w:tmpl w:val="7BA0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C70888"/>
    <w:multiLevelType w:val="hybridMultilevel"/>
    <w:tmpl w:val="D8A83CE8"/>
    <w:lvl w:ilvl="0" w:tplc="E5AA3390">
      <w:start w:val="1"/>
      <w:numFmt w:val="decimal"/>
      <w:lvlText w:val="%1."/>
      <w:lvlJc w:val="left"/>
      <w:pPr>
        <w:ind w:left="1474" w:hanging="360"/>
      </w:pPr>
      <w:rPr>
        <w:rFonts w:ascii="Arial" w:eastAsia="Arial" w:hAnsi="Arial" w:cs="Arial" w:hint="default"/>
        <w:color w:val="FFFFFF"/>
        <w:w w:val="100"/>
        <w:sz w:val="24"/>
        <w:szCs w:val="24"/>
      </w:rPr>
    </w:lvl>
    <w:lvl w:ilvl="1" w:tplc="6D9433FA">
      <w:numFmt w:val="bullet"/>
      <w:lvlText w:val="•"/>
      <w:lvlJc w:val="left"/>
      <w:pPr>
        <w:ind w:left="1950" w:hanging="360"/>
      </w:pPr>
      <w:rPr>
        <w:rFonts w:hint="default"/>
      </w:rPr>
    </w:lvl>
    <w:lvl w:ilvl="2" w:tplc="8CE82818">
      <w:numFmt w:val="bullet"/>
      <w:lvlText w:val="•"/>
      <w:lvlJc w:val="left"/>
      <w:pPr>
        <w:ind w:left="2420" w:hanging="360"/>
      </w:pPr>
      <w:rPr>
        <w:rFonts w:hint="default"/>
      </w:rPr>
    </w:lvl>
    <w:lvl w:ilvl="3" w:tplc="786C4DA6">
      <w:numFmt w:val="bullet"/>
      <w:lvlText w:val="•"/>
      <w:lvlJc w:val="left"/>
      <w:pPr>
        <w:ind w:left="2890" w:hanging="360"/>
      </w:pPr>
      <w:rPr>
        <w:rFonts w:hint="default"/>
      </w:rPr>
    </w:lvl>
    <w:lvl w:ilvl="4" w:tplc="4CCCBA82">
      <w:numFmt w:val="bullet"/>
      <w:lvlText w:val="•"/>
      <w:lvlJc w:val="left"/>
      <w:pPr>
        <w:ind w:left="3360" w:hanging="360"/>
      </w:pPr>
      <w:rPr>
        <w:rFonts w:hint="default"/>
      </w:rPr>
    </w:lvl>
    <w:lvl w:ilvl="5" w:tplc="93E67AC4">
      <w:numFmt w:val="bullet"/>
      <w:lvlText w:val="•"/>
      <w:lvlJc w:val="left"/>
      <w:pPr>
        <w:ind w:left="3830" w:hanging="360"/>
      </w:pPr>
      <w:rPr>
        <w:rFonts w:hint="default"/>
      </w:rPr>
    </w:lvl>
    <w:lvl w:ilvl="6" w:tplc="3DB234DC">
      <w:numFmt w:val="bullet"/>
      <w:lvlText w:val="•"/>
      <w:lvlJc w:val="left"/>
      <w:pPr>
        <w:ind w:left="4300" w:hanging="360"/>
      </w:pPr>
      <w:rPr>
        <w:rFonts w:hint="default"/>
      </w:rPr>
    </w:lvl>
    <w:lvl w:ilvl="7" w:tplc="2F58A68C">
      <w:numFmt w:val="bullet"/>
      <w:lvlText w:val="•"/>
      <w:lvlJc w:val="left"/>
      <w:pPr>
        <w:ind w:left="4770" w:hanging="360"/>
      </w:pPr>
      <w:rPr>
        <w:rFonts w:hint="default"/>
      </w:rPr>
    </w:lvl>
    <w:lvl w:ilvl="8" w:tplc="EC9CB2DA">
      <w:numFmt w:val="bullet"/>
      <w:lvlText w:val="•"/>
      <w:lvlJc w:val="left"/>
      <w:pPr>
        <w:ind w:left="5240" w:hanging="360"/>
      </w:pPr>
      <w:rPr>
        <w:rFonts w:hint="default"/>
      </w:rPr>
    </w:lvl>
  </w:abstractNum>
  <w:abstractNum w:abstractNumId="14" w15:restartNumberingAfterBreak="0">
    <w:nsid w:val="1F4A1959"/>
    <w:multiLevelType w:val="hybridMultilevel"/>
    <w:tmpl w:val="4D60BCA2"/>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02335"/>
    <w:multiLevelType w:val="hybridMultilevel"/>
    <w:tmpl w:val="BDF87CB8"/>
    <w:lvl w:ilvl="0" w:tplc="2A321EB8">
      <w:start w:val="1"/>
      <w:numFmt w:val="lowerLetter"/>
      <w:lvlText w:val="%1)"/>
      <w:lvlJc w:val="left"/>
      <w:pPr>
        <w:ind w:left="840" w:hanging="360"/>
      </w:pPr>
      <w:rPr>
        <w:rFonts w:ascii="Arial" w:eastAsia="Arial" w:hAnsi="Arial" w:cs="Arial" w:hint="default"/>
        <w:w w:val="100"/>
        <w:sz w:val="24"/>
        <w:szCs w:val="24"/>
        <w:lang w:val="en-GB" w:eastAsia="en-US" w:bidi="ar-SA"/>
      </w:rPr>
    </w:lvl>
    <w:lvl w:ilvl="1" w:tplc="F35CCC64">
      <w:numFmt w:val="bullet"/>
      <w:lvlText w:val="•"/>
      <w:lvlJc w:val="left"/>
      <w:pPr>
        <w:ind w:left="2175" w:hanging="360"/>
      </w:pPr>
      <w:rPr>
        <w:rFonts w:hint="default"/>
        <w:lang w:val="en-GB" w:eastAsia="en-US" w:bidi="ar-SA"/>
      </w:rPr>
    </w:lvl>
    <w:lvl w:ilvl="2" w:tplc="9FC6167A">
      <w:numFmt w:val="bullet"/>
      <w:lvlText w:val="•"/>
      <w:lvlJc w:val="left"/>
      <w:pPr>
        <w:ind w:left="3511" w:hanging="360"/>
      </w:pPr>
      <w:rPr>
        <w:rFonts w:hint="default"/>
        <w:lang w:val="en-GB" w:eastAsia="en-US" w:bidi="ar-SA"/>
      </w:rPr>
    </w:lvl>
    <w:lvl w:ilvl="3" w:tplc="A2980D1C">
      <w:numFmt w:val="bullet"/>
      <w:lvlText w:val="•"/>
      <w:lvlJc w:val="left"/>
      <w:pPr>
        <w:ind w:left="4847" w:hanging="360"/>
      </w:pPr>
      <w:rPr>
        <w:rFonts w:hint="default"/>
        <w:lang w:val="en-GB" w:eastAsia="en-US" w:bidi="ar-SA"/>
      </w:rPr>
    </w:lvl>
    <w:lvl w:ilvl="4" w:tplc="4300ED18">
      <w:numFmt w:val="bullet"/>
      <w:lvlText w:val="•"/>
      <w:lvlJc w:val="left"/>
      <w:pPr>
        <w:ind w:left="6183" w:hanging="360"/>
      </w:pPr>
      <w:rPr>
        <w:rFonts w:hint="default"/>
        <w:lang w:val="en-GB" w:eastAsia="en-US" w:bidi="ar-SA"/>
      </w:rPr>
    </w:lvl>
    <w:lvl w:ilvl="5" w:tplc="4DFAD6A8">
      <w:numFmt w:val="bullet"/>
      <w:lvlText w:val="•"/>
      <w:lvlJc w:val="left"/>
      <w:pPr>
        <w:ind w:left="7519" w:hanging="360"/>
      </w:pPr>
      <w:rPr>
        <w:rFonts w:hint="default"/>
        <w:lang w:val="en-GB" w:eastAsia="en-US" w:bidi="ar-SA"/>
      </w:rPr>
    </w:lvl>
    <w:lvl w:ilvl="6" w:tplc="7982FBF0">
      <w:numFmt w:val="bullet"/>
      <w:lvlText w:val="•"/>
      <w:lvlJc w:val="left"/>
      <w:pPr>
        <w:ind w:left="8855" w:hanging="360"/>
      </w:pPr>
      <w:rPr>
        <w:rFonts w:hint="default"/>
        <w:lang w:val="en-GB" w:eastAsia="en-US" w:bidi="ar-SA"/>
      </w:rPr>
    </w:lvl>
    <w:lvl w:ilvl="7" w:tplc="B0E6FDC2">
      <w:numFmt w:val="bullet"/>
      <w:lvlText w:val="•"/>
      <w:lvlJc w:val="left"/>
      <w:pPr>
        <w:ind w:left="10190" w:hanging="360"/>
      </w:pPr>
      <w:rPr>
        <w:rFonts w:hint="default"/>
        <w:lang w:val="en-GB" w:eastAsia="en-US" w:bidi="ar-SA"/>
      </w:rPr>
    </w:lvl>
    <w:lvl w:ilvl="8" w:tplc="A8460646">
      <w:numFmt w:val="bullet"/>
      <w:lvlText w:val="•"/>
      <w:lvlJc w:val="left"/>
      <w:pPr>
        <w:ind w:left="11526" w:hanging="360"/>
      </w:pPr>
      <w:rPr>
        <w:rFonts w:hint="default"/>
        <w:lang w:val="en-GB" w:eastAsia="en-US" w:bidi="ar-SA"/>
      </w:rPr>
    </w:lvl>
  </w:abstractNum>
  <w:abstractNum w:abstractNumId="16" w15:restartNumberingAfterBreak="0">
    <w:nsid w:val="2E7E53E9"/>
    <w:multiLevelType w:val="hybridMultilevel"/>
    <w:tmpl w:val="DF985FB2"/>
    <w:lvl w:ilvl="0" w:tplc="9F2CDD80">
      <w:numFmt w:val="bullet"/>
      <w:pStyle w:val="ListParagraph"/>
      <w:lvlText w:val=""/>
      <w:lvlJc w:val="left"/>
      <w:pPr>
        <w:ind w:left="720" w:hanging="360"/>
      </w:pPr>
      <w:rPr>
        <w:rFonts w:ascii="Wingdings" w:eastAsia="Wingdings" w:hAnsi="Wingdings" w:cs="Wingdings" w:hint="default"/>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C0EAB"/>
    <w:multiLevelType w:val="hybridMultilevel"/>
    <w:tmpl w:val="E528E5DC"/>
    <w:lvl w:ilvl="0" w:tplc="E6863332">
      <w:start w:val="1"/>
      <w:numFmt w:val="decimal"/>
      <w:lvlText w:val="%1."/>
      <w:lvlJc w:val="left"/>
      <w:pPr>
        <w:ind w:left="1260" w:hanging="360"/>
        <w:jc w:val="right"/>
      </w:pPr>
      <w:rPr>
        <w:rFonts w:hint="default"/>
        <w:w w:val="100"/>
      </w:rPr>
    </w:lvl>
    <w:lvl w:ilvl="1" w:tplc="5B36A5A6">
      <w:numFmt w:val="bullet"/>
      <w:lvlText w:val=""/>
      <w:lvlJc w:val="left"/>
      <w:pPr>
        <w:ind w:left="1620" w:hanging="228"/>
      </w:pPr>
      <w:rPr>
        <w:rFonts w:ascii="Wingdings" w:eastAsia="Wingdings" w:hAnsi="Wingdings" w:cs="Wingdings" w:hint="default"/>
        <w:w w:val="100"/>
        <w:sz w:val="24"/>
        <w:szCs w:val="24"/>
      </w:rPr>
    </w:lvl>
    <w:lvl w:ilvl="2" w:tplc="4AB6AF56">
      <w:numFmt w:val="bullet"/>
      <w:lvlText w:val="•"/>
      <w:lvlJc w:val="left"/>
      <w:pPr>
        <w:ind w:left="3070" w:hanging="228"/>
      </w:pPr>
      <w:rPr>
        <w:rFonts w:hint="default"/>
      </w:rPr>
    </w:lvl>
    <w:lvl w:ilvl="3" w:tplc="2632BAD4">
      <w:numFmt w:val="bullet"/>
      <w:lvlText w:val="•"/>
      <w:lvlJc w:val="left"/>
      <w:pPr>
        <w:ind w:left="4521" w:hanging="228"/>
      </w:pPr>
      <w:rPr>
        <w:rFonts w:hint="default"/>
      </w:rPr>
    </w:lvl>
    <w:lvl w:ilvl="4" w:tplc="D92C086A">
      <w:numFmt w:val="bullet"/>
      <w:lvlText w:val="•"/>
      <w:lvlJc w:val="left"/>
      <w:pPr>
        <w:ind w:left="5972" w:hanging="228"/>
      </w:pPr>
      <w:rPr>
        <w:rFonts w:hint="default"/>
      </w:rPr>
    </w:lvl>
    <w:lvl w:ilvl="5" w:tplc="286C34E8">
      <w:numFmt w:val="bullet"/>
      <w:lvlText w:val="•"/>
      <w:lvlJc w:val="left"/>
      <w:pPr>
        <w:ind w:left="7423" w:hanging="228"/>
      </w:pPr>
      <w:rPr>
        <w:rFonts w:hint="default"/>
      </w:rPr>
    </w:lvl>
    <w:lvl w:ilvl="6" w:tplc="1E1C71A6">
      <w:numFmt w:val="bullet"/>
      <w:lvlText w:val="•"/>
      <w:lvlJc w:val="left"/>
      <w:pPr>
        <w:ind w:left="8874" w:hanging="228"/>
      </w:pPr>
      <w:rPr>
        <w:rFonts w:hint="default"/>
      </w:rPr>
    </w:lvl>
    <w:lvl w:ilvl="7" w:tplc="79926B7A">
      <w:numFmt w:val="bullet"/>
      <w:lvlText w:val="•"/>
      <w:lvlJc w:val="left"/>
      <w:pPr>
        <w:ind w:left="10325" w:hanging="228"/>
      </w:pPr>
      <w:rPr>
        <w:rFonts w:hint="default"/>
      </w:rPr>
    </w:lvl>
    <w:lvl w:ilvl="8" w:tplc="81286706">
      <w:numFmt w:val="bullet"/>
      <w:lvlText w:val="•"/>
      <w:lvlJc w:val="left"/>
      <w:pPr>
        <w:ind w:left="11776" w:hanging="228"/>
      </w:pPr>
      <w:rPr>
        <w:rFonts w:hint="default"/>
      </w:rPr>
    </w:lvl>
  </w:abstractNum>
  <w:abstractNum w:abstractNumId="18" w15:restartNumberingAfterBreak="0">
    <w:nsid w:val="31C21F4D"/>
    <w:multiLevelType w:val="hybridMultilevel"/>
    <w:tmpl w:val="0840F4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8D7599"/>
    <w:multiLevelType w:val="multilevel"/>
    <w:tmpl w:val="30F8E696"/>
    <w:lvl w:ilvl="0">
      <w:start w:val="5"/>
      <w:numFmt w:val="decimal"/>
      <w:lvlText w:val="%1"/>
      <w:lvlJc w:val="left"/>
      <w:pPr>
        <w:ind w:left="1540" w:hanging="720"/>
      </w:pPr>
      <w:rPr>
        <w:rFonts w:hint="default"/>
        <w:lang w:val="en-GB" w:eastAsia="en-GB" w:bidi="en-GB"/>
      </w:rPr>
    </w:lvl>
    <w:lvl w:ilvl="1">
      <w:start w:val="7"/>
      <w:numFmt w:val="decimal"/>
      <w:lvlText w:val="%1.%2"/>
      <w:lvlJc w:val="left"/>
      <w:pPr>
        <w:ind w:left="1540" w:hanging="720"/>
      </w:pPr>
      <w:rPr>
        <w:rFonts w:hint="default"/>
        <w:lang w:val="en-GB" w:eastAsia="en-GB" w:bidi="en-GB"/>
      </w:rPr>
    </w:lvl>
    <w:lvl w:ilvl="2">
      <w:start w:val="1"/>
      <w:numFmt w:val="decimal"/>
      <w:lvlText w:val="%1.%2.%3"/>
      <w:lvlJc w:val="left"/>
      <w:pPr>
        <w:ind w:left="1540" w:hanging="720"/>
      </w:pPr>
      <w:rPr>
        <w:rFonts w:ascii="Arial" w:eastAsia="Arial" w:hAnsi="Arial" w:cs="Arial" w:hint="default"/>
        <w:spacing w:val="-2"/>
        <w:w w:val="99"/>
        <w:sz w:val="24"/>
        <w:szCs w:val="24"/>
        <w:lang w:val="en-GB" w:eastAsia="en-GB" w:bidi="en-GB"/>
      </w:rPr>
    </w:lvl>
    <w:lvl w:ilvl="3">
      <w:numFmt w:val="bullet"/>
      <w:lvlText w:val="•"/>
      <w:lvlJc w:val="left"/>
      <w:pPr>
        <w:ind w:left="5817" w:hanging="720"/>
      </w:pPr>
      <w:rPr>
        <w:rFonts w:hint="default"/>
        <w:lang w:val="en-GB" w:eastAsia="en-GB" w:bidi="en-GB"/>
      </w:rPr>
    </w:lvl>
    <w:lvl w:ilvl="4">
      <w:numFmt w:val="bullet"/>
      <w:lvlText w:val="•"/>
      <w:lvlJc w:val="left"/>
      <w:pPr>
        <w:ind w:left="7243" w:hanging="720"/>
      </w:pPr>
      <w:rPr>
        <w:rFonts w:hint="default"/>
        <w:lang w:val="en-GB" w:eastAsia="en-GB" w:bidi="en-GB"/>
      </w:rPr>
    </w:lvl>
    <w:lvl w:ilvl="5">
      <w:numFmt w:val="bullet"/>
      <w:lvlText w:val="•"/>
      <w:lvlJc w:val="left"/>
      <w:pPr>
        <w:ind w:left="8669" w:hanging="720"/>
      </w:pPr>
      <w:rPr>
        <w:rFonts w:hint="default"/>
        <w:lang w:val="en-GB" w:eastAsia="en-GB" w:bidi="en-GB"/>
      </w:rPr>
    </w:lvl>
    <w:lvl w:ilvl="6">
      <w:numFmt w:val="bullet"/>
      <w:lvlText w:val="•"/>
      <w:lvlJc w:val="left"/>
      <w:pPr>
        <w:ind w:left="10095" w:hanging="720"/>
      </w:pPr>
      <w:rPr>
        <w:rFonts w:hint="default"/>
        <w:lang w:val="en-GB" w:eastAsia="en-GB" w:bidi="en-GB"/>
      </w:rPr>
    </w:lvl>
    <w:lvl w:ilvl="7">
      <w:numFmt w:val="bullet"/>
      <w:lvlText w:val="•"/>
      <w:lvlJc w:val="left"/>
      <w:pPr>
        <w:ind w:left="11520" w:hanging="720"/>
      </w:pPr>
      <w:rPr>
        <w:rFonts w:hint="default"/>
        <w:lang w:val="en-GB" w:eastAsia="en-GB" w:bidi="en-GB"/>
      </w:rPr>
    </w:lvl>
    <w:lvl w:ilvl="8">
      <w:numFmt w:val="bullet"/>
      <w:lvlText w:val="•"/>
      <w:lvlJc w:val="left"/>
      <w:pPr>
        <w:ind w:left="12946" w:hanging="720"/>
      </w:pPr>
      <w:rPr>
        <w:rFonts w:hint="default"/>
        <w:lang w:val="en-GB" w:eastAsia="en-GB" w:bidi="en-GB"/>
      </w:rPr>
    </w:lvl>
  </w:abstractNum>
  <w:abstractNum w:abstractNumId="20" w15:restartNumberingAfterBreak="0">
    <w:nsid w:val="33D81D28"/>
    <w:multiLevelType w:val="hybridMultilevel"/>
    <w:tmpl w:val="6A6C4776"/>
    <w:lvl w:ilvl="0" w:tplc="DA72F16A">
      <w:numFmt w:val="bullet"/>
      <w:lvlText w:val=""/>
      <w:lvlJc w:val="left"/>
      <w:pPr>
        <w:ind w:left="1958" w:hanging="228"/>
      </w:pPr>
      <w:rPr>
        <w:rFonts w:ascii="Wingdings" w:eastAsia="Wingdings" w:hAnsi="Wingdings" w:cs="Wingdings" w:hint="default"/>
        <w:w w:val="100"/>
        <w:sz w:val="24"/>
        <w:szCs w:val="24"/>
      </w:rPr>
    </w:lvl>
    <w:lvl w:ilvl="1" w:tplc="36EA07EE">
      <w:numFmt w:val="bullet"/>
      <w:lvlText w:val="•"/>
      <w:lvlJc w:val="left"/>
      <w:pPr>
        <w:ind w:left="3231" w:hanging="228"/>
      </w:pPr>
      <w:rPr>
        <w:rFonts w:hint="default"/>
      </w:rPr>
    </w:lvl>
    <w:lvl w:ilvl="2" w:tplc="A86472B0">
      <w:numFmt w:val="bullet"/>
      <w:lvlText w:val="•"/>
      <w:lvlJc w:val="left"/>
      <w:pPr>
        <w:ind w:left="4503" w:hanging="228"/>
      </w:pPr>
      <w:rPr>
        <w:rFonts w:hint="default"/>
      </w:rPr>
    </w:lvl>
    <w:lvl w:ilvl="3" w:tplc="2FD0A636">
      <w:numFmt w:val="bullet"/>
      <w:lvlText w:val="•"/>
      <w:lvlJc w:val="left"/>
      <w:pPr>
        <w:ind w:left="5775" w:hanging="228"/>
      </w:pPr>
      <w:rPr>
        <w:rFonts w:hint="default"/>
      </w:rPr>
    </w:lvl>
    <w:lvl w:ilvl="4" w:tplc="CE7E3764">
      <w:numFmt w:val="bullet"/>
      <w:lvlText w:val="•"/>
      <w:lvlJc w:val="left"/>
      <w:pPr>
        <w:ind w:left="7047" w:hanging="228"/>
      </w:pPr>
      <w:rPr>
        <w:rFonts w:hint="default"/>
      </w:rPr>
    </w:lvl>
    <w:lvl w:ilvl="5" w:tplc="81168E46">
      <w:numFmt w:val="bullet"/>
      <w:lvlText w:val="•"/>
      <w:lvlJc w:val="left"/>
      <w:pPr>
        <w:ind w:left="8319" w:hanging="228"/>
      </w:pPr>
      <w:rPr>
        <w:rFonts w:hint="default"/>
      </w:rPr>
    </w:lvl>
    <w:lvl w:ilvl="6" w:tplc="80A849B4">
      <w:numFmt w:val="bullet"/>
      <w:lvlText w:val="•"/>
      <w:lvlJc w:val="left"/>
      <w:pPr>
        <w:ind w:left="9591" w:hanging="228"/>
      </w:pPr>
      <w:rPr>
        <w:rFonts w:hint="default"/>
      </w:rPr>
    </w:lvl>
    <w:lvl w:ilvl="7" w:tplc="DF426E42">
      <w:numFmt w:val="bullet"/>
      <w:lvlText w:val="•"/>
      <w:lvlJc w:val="left"/>
      <w:pPr>
        <w:ind w:left="10862" w:hanging="228"/>
      </w:pPr>
      <w:rPr>
        <w:rFonts w:hint="default"/>
      </w:rPr>
    </w:lvl>
    <w:lvl w:ilvl="8" w:tplc="74D2348C">
      <w:numFmt w:val="bullet"/>
      <w:lvlText w:val="•"/>
      <w:lvlJc w:val="left"/>
      <w:pPr>
        <w:ind w:left="12134" w:hanging="228"/>
      </w:pPr>
      <w:rPr>
        <w:rFonts w:hint="default"/>
      </w:rPr>
    </w:lvl>
  </w:abstractNum>
  <w:abstractNum w:abstractNumId="21" w15:restartNumberingAfterBreak="0">
    <w:nsid w:val="34E03A85"/>
    <w:multiLevelType w:val="hybridMultilevel"/>
    <w:tmpl w:val="92E6F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5C501E6"/>
    <w:multiLevelType w:val="hybridMultilevel"/>
    <w:tmpl w:val="0DAE243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F3E22"/>
    <w:multiLevelType w:val="hybridMultilevel"/>
    <w:tmpl w:val="DCA8C44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534636"/>
    <w:multiLevelType w:val="hybridMultilevel"/>
    <w:tmpl w:val="79FE855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234EC"/>
    <w:multiLevelType w:val="multilevel"/>
    <w:tmpl w:val="16F647D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C157CB4"/>
    <w:multiLevelType w:val="hybridMultilevel"/>
    <w:tmpl w:val="A3C0A07C"/>
    <w:lvl w:ilvl="0" w:tplc="0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4C4405"/>
    <w:multiLevelType w:val="hybridMultilevel"/>
    <w:tmpl w:val="5B94B69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20E8E"/>
    <w:multiLevelType w:val="hybridMultilevel"/>
    <w:tmpl w:val="11D2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70823"/>
    <w:multiLevelType w:val="hybridMultilevel"/>
    <w:tmpl w:val="BEB00C1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44DF5"/>
    <w:multiLevelType w:val="hybridMultilevel"/>
    <w:tmpl w:val="E02EE9F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34965"/>
    <w:multiLevelType w:val="hybridMultilevel"/>
    <w:tmpl w:val="BDEA356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F116B"/>
    <w:multiLevelType w:val="hybridMultilevel"/>
    <w:tmpl w:val="BF081B2E"/>
    <w:lvl w:ilvl="0" w:tplc="245EA7E8">
      <w:start w:val="1"/>
      <w:numFmt w:val="decimal"/>
      <w:lvlText w:val="%1."/>
      <w:lvlJc w:val="left"/>
      <w:pPr>
        <w:ind w:left="983" w:hanging="444"/>
      </w:pPr>
      <w:rPr>
        <w:rFonts w:ascii="Arial" w:eastAsia="Arial" w:hAnsi="Arial" w:cs="Arial" w:hint="default"/>
        <w:b/>
        <w:bCs/>
        <w:w w:val="100"/>
        <w:sz w:val="40"/>
        <w:szCs w:val="40"/>
      </w:rPr>
    </w:lvl>
    <w:lvl w:ilvl="1" w:tplc="D8780A52">
      <w:numFmt w:val="bullet"/>
      <w:lvlText w:val=""/>
      <w:lvlJc w:val="left"/>
      <w:pPr>
        <w:ind w:left="1260" w:hanging="360"/>
      </w:pPr>
      <w:rPr>
        <w:rFonts w:ascii="Wingdings" w:eastAsia="Wingdings" w:hAnsi="Wingdings" w:cs="Wingdings" w:hint="default"/>
        <w:w w:val="100"/>
        <w:sz w:val="24"/>
        <w:szCs w:val="24"/>
      </w:rPr>
    </w:lvl>
    <w:lvl w:ilvl="2" w:tplc="676068D4">
      <w:numFmt w:val="bullet"/>
      <w:lvlText w:val="•"/>
      <w:lvlJc w:val="left"/>
      <w:pPr>
        <w:ind w:left="1680" w:hanging="360"/>
      </w:pPr>
      <w:rPr>
        <w:rFonts w:hint="default"/>
      </w:rPr>
    </w:lvl>
    <w:lvl w:ilvl="3" w:tplc="03B21956">
      <w:numFmt w:val="bullet"/>
      <w:lvlText w:val="•"/>
      <w:lvlJc w:val="left"/>
      <w:pPr>
        <w:ind w:left="3304" w:hanging="360"/>
      </w:pPr>
      <w:rPr>
        <w:rFonts w:hint="default"/>
      </w:rPr>
    </w:lvl>
    <w:lvl w:ilvl="4" w:tplc="80D60BBE">
      <w:numFmt w:val="bullet"/>
      <w:lvlText w:val="•"/>
      <w:lvlJc w:val="left"/>
      <w:pPr>
        <w:ind w:left="4929" w:hanging="360"/>
      </w:pPr>
      <w:rPr>
        <w:rFonts w:hint="default"/>
      </w:rPr>
    </w:lvl>
    <w:lvl w:ilvl="5" w:tplc="CC18472C">
      <w:numFmt w:val="bullet"/>
      <w:lvlText w:val="•"/>
      <w:lvlJc w:val="left"/>
      <w:pPr>
        <w:ind w:left="6554" w:hanging="360"/>
      </w:pPr>
      <w:rPr>
        <w:rFonts w:hint="default"/>
      </w:rPr>
    </w:lvl>
    <w:lvl w:ilvl="6" w:tplc="E5349E26">
      <w:numFmt w:val="bullet"/>
      <w:lvlText w:val="•"/>
      <w:lvlJc w:val="left"/>
      <w:pPr>
        <w:ind w:left="8179" w:hanging="360"/>
      </w:pPr>
      <w:rPr>
        <w:rFonts w:hint="default"/>
      </w:rPr>
    </w:lvl>
    <w:lvl w:ilvl="7" w:tplc="956E4BE2">
      <w:numFmt w:val="bullet"/>
      <w:lvlText w:val="•"/>
      <w:lvlJc w:val="left"/>
      <w:pPr>
        <w:ind w:left="9804" w:hanging="360"/>
      </w:pPr>
      <w:rPr>
        <w:rFonts w:hint="default"/>
      </w:rPr>
    </w:lvl>
    <w:lvl w:ilvl="8" w:tplc="AC04BC80">
      <w:numFmt w:val="bullet"/>
      <w:lvlText w:val="•"/>
      <w:lvlJc w:val="left"/>
      <w:pPr>
        <w:ind w:left="11428" w:hanging="360"/>
      </w:pPr>
      <w:rPr>
        <w:rFonts w:hint="default"/>
      </w:rPr>
    </w:lvl>
  </w:abstractNum>
  <w:abstractNum w:abstractNumId="33" w15:restartNumberingAfterBreak="0">
    <w:nsid w:val="69FC3C33"/>
    <w:multiLevelType w:val="hybridMultilevel"/>
    <w:tmpl w:val="4EA8EE3A"/>
    <w:lvl w:ilvl="0" w:tplc="08090017">
      <w:start w:val="1"/>
      <w:numFmt w:val="lowerLetter"/>
      <w:lvlText w:val="%1)"/>
      <w:lvlJc w:val="left"/>
      <w:pPr>
        <w:ind w:left="720" w:hanging="360"/>
      </w:pPr>
      <w:rPr>
        <w:rFonts w:hint="default"/>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5CE5"/>
    <w:multiLevelType w:val="hybridMultilevel"/>
    <w:tmpl w:val="E9E0FA5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60FEE"/>
    <w:multiLevelType w:val="hybridMultilevel"/>
    <w:tmpl w:val="A10E249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8A4798"/>
    <w:multiLevelType w:val="hybridMultilevel"/>
    <w:tmpl w:val="BE5C77F6"/>
    <w:lvl w:ilvl="0" w:tplc="748C7B76">
      <w:start w:val="1"/>
      <w:numFmt w:val="decimal"/>
      <w:lvlText w:val="%1"/>
      <w:lvlJc w:val="left"/>
      <w:pPr>
        <w:ind w:left="105" w:hanging="201"/>
      </w:pPr>
      <w:rPr>
        <w:rFonts w:ascii="Arial" w:eastAsia="Arial" w:hAnsi="Arial" w:cs="Arial" w:hint="default"/>
        <w:w w:val="100"/>
        <w:sz w:val="24"/>
        <w:szCs w:val="24"/>
        <w:lang w:val="en-GB" w:eastAsia="en-US" w:bidi="ar-SA"/>
      </w:rPr>
    </w:lvl>
    <w:lvl w:ilvl="1" w:tplc="B9FC75D0">
      <w:numFmt w:val="bullet"/>
      <w:lvlText w:val="•"/>
      <w:lvlJc w:val="left"/>
      <w:pPr>
        <w:ind w:left="515" w:hanging="201"/>
      </w:pPr>
      <w:rPr>
        <w:rFonts w:hint="default"/>
        <w:lang w:val="en-GB" w:eastAsia="en-US" w:bidi="ar-SA"/>
      </w:rPr>
    </w:lvl>
    <w:lvl w:ilvl="2" w:tplc="47D408EA">
      <w:numFmt w:val="bullet"/>
      <w:lvlText w:val="•"/>
      <w:lvlJc w:val="left"/>
      <w:pPr>
        <w:ind w:left="930" w:hanging="201"/>
      </w:pPr>
      <w:rPr>
        <w:rFonts w:hint="default"/>
        <w:lang w:val="en-GB" w:eastAsia="en-US" w:bidi="ar-SA"/>
      </w:rPr>
    </w:lvl>
    <w:lvl w:ilvl="3" w:tplc="77BE3E0C">
      <w:numFmt w:val="bullet"/>
      <w:lvlText w:val="•"/>
      <w:lvlJc w:val="left"/>
      <w:pPr>
        <w:ind w:left="1345" w:hanging="201"/>
      </w:pPr>
      <w:rPr>
        <w:rFonts w:hint="default"/>
        <w:lang w:val="en-GB" w:eastAsia="en-US" w:bidi="ar-SA"/>
      </w:rPr>
    </w:lvl>
    <w:lvl w:ilvl="4" w:tplc="BA0E2C68">
      <w:numFmt w:val="bullet"/>
      <w:lvlText w:val="•"/>
      <w:lvlJc w:val="left"/>
      <w:pPr>
        <w:ind w:left="1760" w:hanging="201"/>
      </w:pPr>
      <w:rPr>
        <w:rFonts w:hint="default"/>
        <w:lang w:val="en-GB" w:eastAsia="en-US" w:bidi="ar-SA"/>
      </w:rPr>
    </w:lvl>
    <w:lvl w:ilvl="5" w:tplc="F24282C8">
      <w:numFmt w:val="bullet"/>
      <w:lvlText w:val="•"/>
      <w:lvlJc w:val="left"/>
      <w:pPr>
        <w:ind w:left="2175" w:hanging="201"/>
      </w:pPr>
      <w:rPr>
        <w:rFonts w:hint="default"/>
        <w:lang w:val="en-GB" w:eastAsia="en-US" w:bidi="ar-SA"/>
      </w:rPr>
    </w:lvl>
    <w:lvl w:ilvl="6" w:tplc="B2B44394">
      <w:numFmt w:val="bullet"/>
      <w:lvlText w:val="•"/>
      <w:lvlJc w:val="left"/>
      <w:pPr>
        <w:ind w:left="2590" w:hanging="201"/>
      </w:pPr>
      <w:rPr>
        <w:rFonts w:hint="default"/>
        <w:lang w:val="en-GB" w:eastAsia="en-US" w:bidi="ar-SA"/>
      </w:rPr>
    </w:lvl>
    <w:lvl w:ilvl="7" w:tplc="15720BF4">
      <w:numFmt w:val="bullet"/>
      <w:lvlText w:val="•"/>
      <w:lvlJc w:val="left"/>
      <w:pPr>
        <w:ind w:left="3005" w:hanging="201"/>
      </w:pPr>
      <w:rPr>
        <w:rFonts w:hint="default"/>
        <w:lang w:val="en-GB" w:eastAsia="en-US" w:bidi="ar-SA"/>
      </w:rPr>
    </w:lvl>
    <w:lvl w:ilvl="8" w:tplc="0FD82776">
      <w:numFmt w:val="bullet"/>
      <w:lvlText w:val="•"/>
      <w:lvlJc w:val="left"/>
      <w:pPr>
        <w:ind w:left="3420" w:hanging="201"/>
      </w:pPr>
      <w:rPr>
        <w:rFonts w:hint="default"/>
        <w:lang w:val="en-GB" w:eastAsia="en-US" w:bidi="ar-SA"/>
      </w:rPr>
    </w:lvl>
  </w:abstractNum>
  <w:abstractNum w:abstractNumId="37" w15:restartNumberingAfterBreak="0">
    <w:nsid w:val="78193031"/>
    <w:multiLevelType w:val="hybridMultilevel"/>
    <w:tmpl w:val="02B09B2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4509C"/>
    <w:multiLevelType w:val="hybridMultilevel"/>
    <w:tmpl w:val="549C63F2"/>
    <w:lvl w:ilvl="0" w:tplc="A2D66A56">
      <w:start w:val="1"/>
      <w:numFmt w:val="decimal"/>
      <w:lvlText w:val="%1."/>
      <w:lvlJc w:val="left"/>
      <w:pPr>
        <w:ind w:left="5579" w:hanging="471"/>
      </w:pPr>
      <w:rPr>
        <w:rFonts w:ascii="Arial" w:eastAsia="Arial" w:hAnsi="Arial" w:cs="Arial" w:hint="default"/>
        <w:b/>
        <w:bCs/>
        <w:color w:val="FFFFFF"/>
        <w:spacing w:val="-1"/>
        <w:w w:val="100"/>
        <w:sz w:val="28"/>
        <w:szCs w:val="28"/>
      </w:rPr>
    </w:lvl>
    <w:lvl w:ilvl="1" w:tplc="C64CD544">
      <w:numFmt w:val="bullet"/>
      <w:lvlText w:val="•"/>
      <w:lvlJc w:val="left"/>
      <w:pPr>
        <w:ind w:left="6489" w:hanging="471"/>
      </w:pPr>
      <w:rPr>
        <w:rFonts w:hint="default"/>
      </w:rPr>
    </w:lvl>
    <w:lvl w:ilvl="2" w:tplc="2F0EABCE">
      <w:numFmt w:val="bullet"/>
      <w:lvlText w:val="•"/>
      <w:lvlJc w:val="left"/>
      <w:pPr>
        <w:ind w:left="7399" w:hanging="471"/>
      </w:pPr>
      <w:rPr>
        <w:rFonts w:hint="default"/>
      </w:rPr>
    </w:lvl>
    <w:lvl w:ilvl="3" w:tplc="7D049B84">
      <w:numFmt w:val="bullet"/>
      <w:lvlText w:val="•"/>
      <w:lvlJc w:val="left"/>
      <w:pPr>
        <w:ind w:left="8309" w:hanging="471"/>
      </w:pPr>
      <w:rPr>
        <w:rFonts w:hint="default"/>
      </w:rPr>
    </w:lvl>
    <w:lvl w:ilvl="4" w:tplc="94200F18">
      <w:numFmt w:val="bullet"/>
      <w:lvlText w:val="•"/>
      <w:lvlJc w:val="left"/>
      <w:pPr>
        <w:ind w:left="9219" w:hanging="471"/>
      </w:pPr>
      <w:rPr>
        <w:rFonts w:hint="default"/>
      </w:rPr>
    </w:lvl>
    <w:lvl w:ilvl="5" w:tplc="81B8042E">
      <w:numFmt w:val="bullet"/>
      <w:lvlText w:val="•"/>
      <w:lvlJc w:val="left"/>
      <w:pPr>
        <w:ind w:left="10129" w:hanging="471"/>
      </w:pPr>
      <w:rPr>
        <w:rFonts w:hint="default"/>
      </w:rPr>
    </w:lvl>
    <w:lvl w:ilvl="6" w:tplc="BB18207E">
      <w:numFmt w:val="bullet"/>
      <w:lvlText w:val="•"/>
      <w:lvlJc w:val="left"/>
      <w:pPr>
        <w:ind w:left="11039" w:hanging="471"/>
      </w:pPr>
      <w:rPr>
        <w:rFonts w:hint="default"/>
      </w:rPr>
    </w:lvl>
    <w:lvl w:ilvl="7" w:tplc="C7581D26">
      <w:numFmt w:val="bullet"/>
      <w:lvlText w:val="•"/>
      <w:lvlJc w:val="left"/>
      <w:pPr>
        <w:ind w:left="11948" w:hanging="471"/>
      </w:pPr>
      <w:rPr>
        <w:rFonts w:hint="default"/>
      </w:rPr>
    </w:lvl>
    <w:lvl w:ilvl="8" w:tplc="B106B616">
      <w:numFmt w:val="bullet"/>
      <w:lvlText w:val="•"/>
      <w:lvlJc w:val="left"/>
      <w:pPr>
        <w:ind w:left="12858" w:hanging="471"/>
      </w:pPr>
      <w:rPr>
        <w:rFonts w:hint="default"/>
      </w:rPr>
    </w:lvl>
  </w:abstractNum>
  <w:abstractNum w:abstractNumId="39" w15:restartNumberingAfterBreak="0">
    <w:nsid w:val="7EEB46CA"/>
    <w:multiLevelType w:val="hybridMultilevel"/>
    <w:tmpl w:val="CAC691F8"/>
    <w:lvl w:ilvl="0" w:tplc="79727BD8">
      <w:numFmt w:val="bullet"/>
      <w:lvlText w:val=""/>
      <w:lvlJc w:val="left"/>
      <w:pPr>
        <w:ind w:left="1620" w:hanging="372"/>
      </w:pPr>
      <w:rPr>
        <w:rFonts w:ascii="Wingdings" w:eastAsia="Wingdings" w:hAnsi="Wingdings" w:cs="Wingdings" w:hint="default"/>
        <w:w w:val="100"/>
        <w:sz w:val="24"/>
        <w:szCs w:val="24"/>
      </w:rPr>
    </w:lvl>
    <w:lvl w:ilvl="1" w:tplc="9ACC1F42">
      <w:numFmt w:val="bullet"/>
      <w:lvlText w:val="•"/>
      <w:lvlJc w:val="left"/>
      <w:pPr>
        <w:ind w:left="2925" w:hanging="372"/>
      </w:pPr>
      <w:rPr>
        <w:rFonts w:hint="default"/>
      </w:rPr>
    </w:lvl>
    <w:lvl w:ilvl="2" w:tplc="8B42F342">
      <w:numFmt w:val="bullet"/>
      <w:lvlText w:val="•"/>
      <w:lvlJc w:val="left"/>
      <w:pPr>
        <w:ind w:left="4231" w:hanging="372"/>
      </w:pPr>
      <w:rPr>
        <w:rFonts w:hint="default"/>
      </w:rPr>
    </w:lvl>
    <w:lvl w:ilvl="3" w:tplc="ABF0A3BC">
      <w:numFmt w:val="bullet"/>
      <w:lvlText w:val="•"/>
      <w:lvlJc w:val="left"/>
      <w:pPr>
        <w:ind w:left="5537" w:hanging="372"/>
      </w:pPr>
      <w:rPr>
        <w:rFonts w:hint="default"/>
      </w:rPr>
    </w:lvl>
    <w:lvl w:ilvl="4" w:tplc="CBF0587A">
      <w:numFmt w:val="bullet"/>
      <w:lvlText w:val="•"/>
      <w:lvlJc w:val="left"/>
      <w:pPr>
        <w:ind w:left="6843" w:hanging="372"/>
      </w:pPr>
      <w:rPr>
        <w:rFonts w:hint="default"/>
      </w:rPr>
    </w:lvl>
    <w:lvl w:ilvl="5" w:tplc="DD3E3A24">
      <w:numFmt w:val="bullet"/>
      <w:lvlText w:val="•"/>
      <w:lvlJc w:val="left"/>
      <w:pPr>
        <w:ind w:left="8149" w:hanging="372"/>
      </w:pPr>
      <w:rPr>
        <w:rFonts w:hint="default"/>
      </w:rPr>
    </w:lvl>
    <w:lvl w:ilvl="6" w:tplc="DDB03DF6">
      <w:numFmt w:val="bullet"/>
      <w:lvlText w:val="•"/>
      <w:lvlJc w:val="left"/>
      <w:pPr>
        <w:ind w:left="9455" w:hanging="372"/>
      </w:pPr>
      <w:rPr>
        <w:rFonts w:hint="default"/>
      </w:rPr>
    </w:lvl>
    <w:lvl w:ilvl="7" w:tplc="77BCEEDE">
      <w:numFmt w:val="bullet"/>
      <w:lvlText w:val="•"/>
      <w:lvlJc w:val="left"/>
      <w:pPr>
        <w:ind w:left="10760" w:hanging="372"/>
      </w:pPr>
      <w:rPr>
        <w:rFonts w:hint="default"/>
      </w:rPr>
    </w:lvl>
    <w:lvl w:ilvl="8" w:tplc="80F23888">
      <w:numFmt w:val="bullet"/>
      <w:lvlText w:val="•"/>
      <w:lvlJc w:val="left"/>
      <w:pPr>
        <w:ind w:left="12066" w:hanging="372"/>
      </w:pPr>
      <w:rPr>
        <w:rFonts w:hint="default"/>
      </w:rPr>
    </w:lvl>
  </w:abstractNum>
  <w:abstractNum w:abstractNumId="40" w15:restartNumberingAfterBreak="0">
    <w:nsid w:val="7F8B4271"/>
    <w:multiLevelType w:val="hybridMultilevel"/>
    <w:tmpl w:val="348086FE"/>
    <w:lvl w:ilvl="0" w:tplc="08090017">
      <w:start w:val="1"/>
      <w:numFmt w:val="lowerLetter"/>
      <w:lvlText w:val="%1)"/>
      <w:lvlJc w:val="left"/>
      <w:pPr>
        <w:ind w:left="720" w:hanging="360"/>
      </w:pPr>
      <w:rPr>
        <w:rFonts w:hint="default"/>
        <w:w w:val="10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14"/>
  </w:num>
  <w:num w:numId="5">
    <w:abstractNumId w:val="26"/>
  </w:num>
  <w:num w:numId="6">
    <w:abstractNumId w:val="31"/>
  </w:num>
  <w:num w:numId="7">
    <w:abstractNumId w:val="18"/>
  </w:num>
  <w:num w:numId="8">
    <w:abstractNumId w:val="22"/>
  </w:num>
  <w:num w:numId="9">
    <w:abstractNumId w:val="23"/>
  </w:num>
  <w:num w:numId="10">
    <w:abstractNumId w:val="35"/>
  </w:num>
  <w:num w:numId="11">
    <w:abstractNumId w:val="19"/>
  </w:num>
  <w:num w:numId="12">
    <w:abstractNumId w:val="12"/>
  </w:num>
  <w:num w:numId="13">
    <w:abstractNumId w:val="25"/>
  </w:num>
  <w:num w:numId="14">
    <w:abstractNumId w:val="10"/>
  </w:num>
  <w:num w:numId="15">
    <w:abstractNumId w:val="29"/>
  </w:num>
  <w:num w:numId="16">
    <w:abstractNumId w:val="4"/>
  </w:num>
  <w:num w:numId="17">
    <w:abstractNumId w:val="34"/>
  </w:num>
  <w:num w:numId="18">
    <w:abstractNumId w:val="30"/>
  </w:num>
  <w:num w:numId="19">
    <w:abstractNumId w:val="27"/>
  </w:num>
  <w:num w:numId="20">
    <w:abstractNumId w:val="24"/>
  </w:num>
  <w:num w:numId="21">
    <w:abstractNumId w:val="6"/>
  </w:num>
  <w:num w:numId="22">
    <w:abstractNumId w:val="8"/>
  </w:num>
  <w:num w:numId="23">
    <w:abstractNumId w:val="37"/>
  </w:num>
  <w:num w:numId="24">
    <w:abstractNumId w:val="39"/>
  </w:num>
  <w:num w:numId="25">
    <w:abstractNumId w:val="9"/>
  </w:num>
  <w:num w:numId="26">
    <w:abstractNumId w:val="20"/>
  </w:num>
  <w:num w:numId="27">
    <w:abstractNumId w:val="17"/>
  </w:num>
  <w:num w:numId="28">
    <w:abstractNumId w:val="32"/>
  </w:num>
  <w:num w:numId="29">
    <w:abstractNumId w:val="7"/>
  </w:num>
  <w:num w:numId="30">
    <w:abstractNumId w:val="13"/>
  </w:num>
  <w:num w:numId="31">
    <w:abstractNumId w:val="38"/>
  </w:num>
  <w:num w:numId="32">
    <w:abstractNumId w:val="16"/>
  </w:num>
  <w:num w:numId="33">
    <w:abstractNumId w:val="5"/>
  </w:num>
  <w:num w:numId="34">
    <w:abstractNumId w:val="36"/>
  </w:num>
  <w:num w:numId="35">
    <w:abstractNumId w:val="15"/>
  </w:num>
  <w:num w:numId="36">
    <w:abstractNumId w:val="11"/>
  </w:num>
  <w:num w:numId="37">
    <w:abstractNumId w:val="2"/>
  </w:num>
  <w:num w:numId="38">
    <w:abstractNumId w:val="28"/>
  </w:num>
  <w:num w:numId="39">
    <w:abstractNumId w:val="40"/>
  </w:num>
  <w:num w:numId="40">
    <w:abstractNumId w:val="33"/>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unter" w:val="Vs104_x0009_24211_x0009_0_x0009_0_x0009_0_x0009_0_x0009_0_x0009_0_x0009_0_x0009_"/>
    <w:docVar w:name="WfGraphics" w:val="X"/>
    <w:docVar w:name="WfID" w:val="5F5E1032"/>
    <w:docVar w:name="WfLastSegment" w:val="60443 n"/>
    <w:docVar w:name="WfMT" w:val="0"/>
    <w:docVar w:name="WfProtection" w:val="1"/>
    <w:docVar w:name="WfSegPar" w:val="10010 1 18 12 6"/>
    <w:docVar w:name="WfSetup" w:val="C:\Users\lo0096\AppData\Roaming\Microsoft\Word\STARTUP\wordfast.ini"/>
    <w:docVar w:name="WfStyles" w:val=" 382   no"/>
  </w:docVars>
  <w:rsids>
    <w:rsidRoot w:val="00637A05"/>
    <w:rsid w:val="00004E18"/>
    <w:rsid w:val="00006F4C"/>
    <w:rsid w:val="000100AA"/>
    <w:rsid w:val="00015F6C"/>
    <w:rsid w:val="00016FEF"/>
    <w:rsid w:val="00022223"/>
    <w:rsid w:val="00024311"/>
    <w:rsid w:val="00027460"/>
    <w:rsid w:val="000302C6"/>
    <w:rsid w:val="00034B8B"/>
    <w:rsid w:val="000357A2"/>
    <w:rsid w:val="00040C6F"/>
    <w:rsid w:val="00043B20"/>
    <w:rsid w:val="00044719"/>
    <w:rsid w:val="00046FA0"/>
    <w:rsid w:val="00051947"/>
    <w:rsid w:val="000552C1"/>
    <w:rsid w:val="00057256"/>
    <w:rsid w:val="000578E5"/>
    <w:rsid w:val="00061225"/>
    <w:rsid w:val="00063C98"/>
    <w:rsid w:val="000643DC"/>
    <w:rsid w:val="00064E73"/>
    <w:rsid w:val="00066012"/>
    <w:rsid w:val="000701AC"/>
    <w:rsid w:val="000720D8"/>
    <w:rsid w:val="000740DC"/>
    <w:rsid w:val="00075B09"/>
    <w:rsid w:val="00076A9D"/>
    <w:rsid w:val="000802EC"/>
    <w:rsid w:val="000942C9"/>
    <w:rsid w:val="000960AC"/>
    <w:rsid w:val="000A5388"/>
    <w:rsid w:val="000B133A"/>
    <w:rsid w:val="000B14AF"/>
    <w:rsid w:val="000C4982"/>
    <w:rsid w:val="000C6D1D"/>
    <w:rsid w:val="000D710A"/>
    <w:rsid w:val="000D76C9"/>
    <w:rsid w:val="000E1A2F"/>
    <w:rsid w:val="000E3215"/>
    <w:rsid w:val="000E355D"/>
    <w:rsid w:val="000E4D86"/>
    <w:rsid w:val="000E7F0D"/>
    <w:rsid w:val="000F0541"/>
    <w:rsid w:val="000F2BCC"/>
    <w:rsid w:val="000F45E5"/>
    <w:rsid w:val="00107DE2"/>
    <w:rsid w:val="00112909"/>
    <w:rsid w:val="00116CBF"/>
    <w:rsid w:val="00124403"/>
    <w:rsid w:val="00126AF0"/>
    <w:rsid w:val="0012740D"/>
    <w:rsid w:val="00132EF0"/>
    <w:rsid w:val="00136429"/>
    <w:rsid w:val="00137182"/>
    <w:rsid w:val="00141A24"/>
    <w:rsid w:val="00145F74"/>
    <w:rsid w:val="00156186"/>
    <w:rsid w:val="00157A63"/>
    <w:rsid w:val="001648BF"/>
    <w:rsid w:val="00170F2C"/>
    <w:rsid w:val="00175DE9"/>
    <w:rsid w:val="001834AB"/>
    <w:rsid w:val="001874C9"/>
    <w:rsid w:val="001A0D8D"/>
    <w:rsid w:val="001B1A53"/>
    <w:rsid w:val="001B1E2A"/>
    <w:rsid w:val="001B25EC"/>
    <w:rsid w:val="001B404F"/>
    <w:rsid w:val="001C06E3"/>
    <w:rsid w:val="001C3FE9"/>
    <w:rsid w:val="001D1F38"/>
    <w:rsid w:val="001D3E2C"/>
    <w:rsid w:val="001D588F"/>
    <w:rsid w:val="001E12B3"/>
    <w:rsid w:val="001E2170"/>
    <w:rsid w:val="001F0070"/>
    <w:rsid w:val="001F127B"/>
    <w:rsid w:val="001F3F17"/>
    <w:rsid w:val="00204046"/>
    <w:rsid w:val="002070AA"/>
    <w:rsid w:val="002125D8"/>
    <w:rsid w:val="002139DD"/>
    <w:rsid w:val="00224E6D"/>
    <w:rsid w:val="0023021A"/>
    <w:rsid w:val="00237117"/>
    <w:rsid w:val="0023715C"/>
    <w:rsid w:val="002372C8"/>
    <w:rsid w:val="00242E44"/>
    <w:rsid w:val="00243E93"/>
    <w:rsid w:val="00244DC2"/>
    <w:rsid w:val="0024502A"/>
    <w:rsid w:val="00245DD2"/>
    <w:rsid w:val="00251A11"/>
    <w:rsid w:val="00254A22"/>
    <w:rsid w:val="00256177"/>
    <w:rsid w:val="002577A6"/>
    <w:rsid w:val="002634DD"/>
    <w:rsid w:val="002637F3"/>
    <w:rsid w:val="0027176B"/>
    <w:rsid w:val="00274004"/>
    <w:rsid w:val="00276AAC"/>
    <w:rsid w:val="00286F74"/>
    <w:rsid w:val="002A3542"/>
    <w:rsid w:val="002A4835"/>
    <w:rsid w:val="002A668D"/>
    <w:rsid w:val="002B4E79"/>
    <w:rsid w:val="002C621D"/>
    <w:rsid w:val="002C634B"/>
    <w:rsid w:val="002F01F8"/>
    <w:rsid w:val="002F22A7"/>
    <w:rsid w:val="002F4C94"/>
    <w:rsid w:val="00303685"/>
    <w:rsid w:val="00306AB4"/>
    <w:rsid w:val="00307549"/>
    <w:rsid w:val="00310BDF"/>
    <w:rsid w:val="003113FC"/>
    <w:rsid w:val="00315653"/>
    <w:rsid w:val="00315801"/>
    <w:rsid w:val="00321A68"/>
    <w:rsid w:val="003270A5"/>
    <w:rsid w:val="003330CF"/>
    <w:rsid w:val="00337429"/>
    <w:rsid w:val="0033755E"/>
    <w:rsid w:val="003375CE"/>
    <w:rsid w:val="0035452F"/>
    <w:rsid w:val="00355C14"/>
    <w:rsid w:val="00357F18"/>
    <w:rsid w:val="0036169D"/>
    <w:rsid w:val="003619BE"/>
    <w:rsid w:val="00362D1B"/>
    <w:rsid w:val="00365B87"/>
    <w:rsid w:val="0037194A"/>
    <w:rsid w:val="00374DE5"/>
    <w:rsid w:val="00381F42"/>
    <w:rsid w:val="003874B4"/>
    <w:rsid w:val="00394542"/>
    <w:rsid w:val="003A103A"/>
    <w:rsid w:val="003A5FA5"/>
    <w:rsid w:val="003A6DA8"/>
    <w:rsid w:val="003A7126"/>
    <w:rsid w:val="003A7D21"/>
    <w:rsid w:val="003B7B40"/>
    <w:rsid w:val="003C2C91"/>
    <w:rsid w:val="003C32C1"/>
    <w:rsid w:val="003D4E91"/>
    <w:rsid w:val="003D7BAD"/>
    <w:rsid w:val="003E1B9D"/>
    <w:rsid w:val="003E3A95"/>
    <w:rsid w:val="003E7A41"/>
    <w:rsid w:val="003F27F0"/>
    <w:rsid w:val="003F4315"/>
    <w:rsid w:val="003F68EC"/>
    <w:rsid w:val="0040157B"/>
    <w:rsid w:val="00401C00"/>
    <w:rsid w:val="00402F22"/>
    <w:rsid w:val="004038A0"/>
    <w:rsid w:val="004122ED"/>
    <w:rsid w:val="00413E4A"/>
    <w:rsid w:val="00417466"/>
    <w:rsid w:val="00420212"/>
    <w:rsid w:val="00421B61"/>
    <w:rsid w:val="00433AD9"/>
    <w:rsid w:val="00445FBB"/>
    <w:rsid w:val="00452110"/>
    <w:rsid w:val="00452C5B"/>
    <w:rsid w:val="00454387"/>
    <w:rsid w:val="004551EE"/>
    <w:rsid w:val="00460F11"/>
    <w:rsid w:val="00461781"/>
    <w:rsid w:val="00465955"/>
    <w:rsid w:val="004708FA"/>
    <w:rsid w:val="00470D1A"/>
    <w:rsid w:val="004726AF"/>
    <w:rsid w:val="00475E68"/>
    <w:rsid w:val="00480120"/>
    <w:rsid w:val="00481110"/>
    <w:rsid w:val="00483B5E"/>
    <w:rsid w:val="0049170B"/>
    <w:rsid w:val="004A01E4"/>
    <w:rsid w:val="004A5D07"/>
    <w:rsid w:val="004B30B6"/>
    <w:rsid w:val="004B6A8B"/>
    <w:rsid w:val="004C1222"/>
    <w:rsid w:val="004C2EFB"/>
    <w:rsid w:val="004C4D4C"/>
    <w:rsid w:val="004D744A"/>
    <w:rsid w:val="004E255E"/>
    <w:rsid w:val="004E34C8"/>
    <w:rsid w:val="004E76E7"/>
    <w:rsid w:val="004F0D7F"/>
    <w:rsid w:val="004F0DC6"/>
    <w:rsid w:val="004F19EE"/>
    <w:rsid w:val="004F2F1F"/>
    <w:rsid w:val="004F45DA"/>
    <w:rsid w:val="004F472F"/>
    <w:rsid w:val="00506406"/>
    <w:rsid w:val="0051471F"/>
    <w:rsid w:val="00514C72"/>
    <w:rsid w:val="00536223"/>
    <w:rsid w:val="00536245"/>
    <w:rsid w:val="0053772B"/>
    <w:rsid w:val="005415AF"/>
    <w:rsid w:val="00547FE9"/>
    <w:rsid w:val="00551424"/>
    <w:rsid w:val="00554EAA"/>
    <w:rsid w:val="00563AE5"/>
    <w:rsid w:val="005644B1"/>
    <w:rsid w:val="00567761"/>
    <w:rsid w:val="00582186"/>
    <w:rsid w:val="00585960"/>
    <w:rsid w:val="00585DC1"/>
    <w:rsid w:val="0059124F"/>
    <w:rsid w:val="005A18A0"/>
    <w:rsid w:val="005B2E88"/>
    <w:rsid w:val="005C0E0C"/>
    <w:rsid w:val="005C1945"/>
    <w:rsid w:val="005C2447"/>
    <w:rsid w:val="005C75E4"/>
    <w:rsid w:val="005D79A3"/>
    <w:rsid w:val="005E5693"/>
    <w:rsid w:val="005E6996"/>
    <w:rsid w:val="005E7650"/>
    <w:rsid w:val="005F33DC"/>
    <w:rsid w:val="00601CDF"/>
    <w:rsid w:val="00602304"/>
    <w:rsid w:val="00602E81"/>
    <w:rsid w:val="00603B28"/>
    <w:rsid w:val="00604371"/>
    <w:rsid w:val="00606776"/>
    <w:rsid w:val="00607392"/>
    <w:rsid w:val="006200FC"/>
    <w:rsid w:val="00631361"/>
    <w:rsid w:val="00633132"/>
    <w:rsid w:val="00636289"/>
    <w:rsid w:val="00637A05"/>
    <w:rsid w:val="00646959"/>
    <w:rsid w:val="006521EE"/>
    <w:rsid w:val="00652416"/>
    <w:rsid w:val="00654C44"/>
    <w:rsid w:val="0066403E"/>
    <w:rsid w:val="006655DA"/>
    <w:rsid w:val="00667F0D"/>
    <w:rsid w:val="00674233"/>
    <w:rsid w:val="006761E3"/>
    <w:rsid w:val="006805C4"/>
    <w:rsid w:val="00684E43"/>
    <w:rsid w:val="006944AF"/>
    <w:rsid w:val="00695589"/>
    <w:rsid w:val="00696FC2"/>
    <w:rsid w:val="0069737E"/>
    <w:rsid w:val="006A00A6"/>
    <w:rsid w:val="006A4E76"/>
    <w:rsid w:val="006A7128"/>
    <w:rsid w:val="006B2D86"/>
    <w:rsid w:val="006C52D7"/>
    <w:rsid w:val="006D55C3"/>
    <w:rsid w:val="006D6AF5"/>
    <w:rsid w:val="006E33D4"/>
    <w:rsid w:val="006E6673"/>
    <w:rsid w:val="006F47DD"/>
    <w:rsid w:val="006F5BE1"/>
    <w:rsid w:val="006F62A2"/>
    <w:rsid w:val="00700982"/>
    <w:rsid w:val="007023B3"/>
    <w:rsid w:val="007025BC"/>
    <w:rsid w:val="00710394"/>
    <w:rsid w:val="00716728"/>
    <w:rsid w:val="00725C45"/>
    <w:rsid w:val="0073376A"/>
    <w:rsid w:val="007354F5"/>
    <w:rsid w:val="00735FBB"/>
    <w:rsid w:val="00743989"/>
    <w:rsid w:val="007447A8"/>
    <w:rsid w:val="00744E06"/>
    <w:rsid w:val="00745217"/>
    <w:rsid w:val="00745728"/>
    <w:rsid w:val="007543D0"/>
    <w:rsid w:val="007605D8"/>
    <w:rsid w:val="00761480"/>
    <w:rsid w:val="0076351D"/>
    <w:rsid w:val="00764014"/>
    <w:rsid w:val="00770048"/>
    <w:rsid w:val="00771ADF"/>
    <w:rsid w:val="00772438"/>
    <w:rsid w:val="0077424A"/>
    <w:rsid w:val="00775720"/>
    <w:rsid w:val="007801E1"/>
    <w:rsid w:val="0078143A"/>
    <w:rsid w:val="0078541A"/>
    <w:rsid w:val="00785A3F"/>
    <w:rsid w:val="0078722A"/>
    <w:rsid w:val="007936E4"/>
    <w:rsid w:val="00793F9C"/>
    <w:rsid w:val="00794340"/>
    <w:rsid w:val="0079729E"/>
    <w:rsid w:val="007A30DB"/>
    <w:rsid w:val="007B605B"/>
    <w:rsid w:val="007C15D9"/>
    <w:rsid w:val="007C43F6"/>
    <w:rsid w:val="007C5BC1"/>
    <w:rsid w:val="007D3963"/>
    <w:rsid w:val="007D63A3"/>
    <w:rsid w:val="007E16AC"/>
    <w:rsid w:val="007E3AC9"/>
    <w:rsid w:val="007E51AB"/>
    <w:rsid w:val="007E5A87"/>
    <w:rsid w:val="007E6F1B"/>
    <w:rsid w:val="007F3E26"/>
    <w:rsid w:val="007F6B67"/>
    <w:rsid w:val="00800DA0"/>
    <w:rsid w:val="00801C49"/>
    <w:rsid w:val="00803E5B"/>
    <w:rsid w:val="00815FB3"/>
    <w:rsid w:val="00821660"/>
    <w:rsid w:val="00823C98"/>
    <w:rsid w:val="00826B9A"/>
    <w:rsid w:val="008270DD"/>
    <w:rsid w:val="00827663"/>
    <w:rsid w:val="00830916"/>
    <w:rsid w:val="00832CE7"/>
    <w:rsid w:val="00835B10"/>
    <w:rsid w:val="008362CB"/>
    <w:rsid w:val="00836D6E"/>
    <w:rsid w:val="008420D5"/>
    <w:rsid w:val="008500D0"/>
    <w:rsid w:val="00854B21"/>
    <w:rsid w:val="00860280"/>
    <w:rsid w:val="008632B8"/>
    <w:rsid w:val="00866272"/>
    <w:rsid w:val="00866FF5"/>
    <w:rsid w:val="0086715A"/>
    <w:rsid w:val="008673F1"/>
    <w:rsid w:val="00870118"/>
    <w:rsid w:val="0087222B"/>
    <w:rsid w:val="00880818"/>
    <w:rsid w:val="00897205"/>
    <w:rsid w:val="008A0D36"/>
    <w:rsid w:val="008A2256"/>
    <w:rsid w:val="008A4DC4"/>
    <w:rsid w:val="008C0731"/>
    <w:rsid w:val="008D3DB1"/>
    <w:rsid w:val="008D4785"/>
    <w:rsid w:val="008E02B9"/>
    <w:rsid w:val="008E23BB"/>
    <w:rsid w:val="008E6E0D"/>
    <w:rsid w:val="008F06ED"/>
    <w:rsid w:val="00900084"/>
    <w:rsid w:val="0090265B"/>
    <w:rsid w:val="00902FD3"/>
    <w:rsid w:val="00903ED8"/>
    <w:rsid w:val="00905DF9"/>
    <w:rsid w:val="00913955"/>
    <w:rsid w:val="009141DD"/>
    <w:rsid w:val="009162D1"/>
    <w:rsid w:val="00931B6C"/>
    <w:rsid w:val="009325CA"/>
    <w:rsid w:val="00933D75"/>
    <w:rsid w:val="009359B0"/>
    <w:rsid w:val="009408DA"/>
    <w:rsid w:val="0095082A"/>
    <w:rsid w:val="00951D4A"/>
    <w:rsid w:val="00951F9C"/>
    <w:rsid w:val="00956ECC"/>
    <w:rsid w:val="00957475"/>
    <w:rsid w:val="00962396"/>
    <w:rsid w:val="009807E3"/>
    <w:rsid w:val="009810EF"/>
    <w:rsid w:val="0099372F"/>
    <w:rsid w:val="00993AF0"/>
    <w:rsid w:val="009A01CF"/>
    <w:rsid w:val="009B650A"/>
    <w:rsid w:val="009C2664"/>
    <w:rsid w:val="009C4607"/>
    <w:rsid w:val="009C47B7"/>
    <w:rsid w:val="009C4A54"/>
    <w:rsid w:val="009C7324"/>
    <w:rsid w:val="009D259F"/>
    <w:rsid w:val="009D50C5"/>
    <w:rsid w:val="009D5202"/>
    <w:rsid w:val="009E0076"/>
    <w:rsid w:val="009E04E3"/>
    <w:rsid w:val="009F618C"/>
    <w:rsid w:val="00A00EEB"/>
    <w:rsid w:val="00A05F32"/>
    <w:rsid w:val="00A203A4"/>
    <w:rsid w:val="00A3080F"/>
    <w:rsid w:val="00A31745"/>
    <w:rsid w:val="00A31B53"/>
    <w:rsid w:val="00A33501"/>
    <w:rsid w:val="00A352E2"/>
    <w:rsid w:val="00A36D28"/>
    <w:rsid w:val="00A37C19"/>
    <w:rsid w:val="00A40CA9"/>
    <w:rsid w:val="00A435EC"/>
    <w:rsid w:val="00A50215"/>
    <w:rsid w:val="00A65036"/>
    <w:rsid w:val="00A7729B"/>
    <w:rsid w:val="00A80EA5"/>
    <w:rsid w:val="00A83C8E"/>
    <w:rsid w:val="00A91DC0"/>
    <w:rsid w:val="00A9210A"/>
    <w:rsid w:val="00A95260"/>
    <w:rsid w:val="00AA4097"/>
    <w:rsid w:val="00AA4A52"/>
    <w:rsid w:val="00AA5707"/>
    <w:rsid w:val="00AA6623"/>
    <w:rsid w:val="00AB752F"/>
    <w:rsid w:val="00AC40BB"/>
    <w:rsid w:val="00AC4B76"/>
    <w:rsid w:val="00AC764F"/>
    <w:rsid w:val="00AD05BA"/>
    <w:rsid w:val="00AD5636"/>
    <w:rsid w:val="00AD6E09"/>
    <w:rsid w:val="00AD7217"/>
    <w:rsid w:val="00AD79B3"/>
    <w:rsid w:val="00AF145C"/>
    <w:rsid w:val="00AF24E6"/>
    <w:rsid w:val="00AF2597"/>
    <w:rsid w:val="00AF527F"/>
    <w:rsid w:val="00AF750C"/>
    <w:rsid w:val="00B00985"/>
    <w:rsid w:val="00B00FA5"/>
    <w:rsid w:val="00B13015"/>
    <w:rsid w:val="00B13AF7"/>
    <w:rsid w:val="00B2159E"/>
    <w:rsid w:val="00B254E2"/>
    <w:rsid w:val="00B25BDA"/>
    <w:rsid w:val="00B32CF9"/>
    <w:rsid w:val="00B34449"/>
    <w:rsid w:val="00B34E35"/>
    <w:rsid w:val="00B350EF"/>
    <w:rsid w:val="00B458EB"/>
    <w:rsid w:val="00B535BF"/>
    <w:rsid w:val="00B626AC"/>
    <w:rsid w:val="00B74674"/>
    <w:rsid w:val="00B76586"/>
    <w:rsid w:val="00B813A9"/>
    <w:rsid w:val="00B90573"/>
    <w:rsid w:val="00B92C3D"/>
    <w:rsid w:val="00B92EB4"/>
    <w:rsid w:val="00BA3352"/>
    <w:rsid w:val="00BD6468"/>
    <w:rsid w:val="00BE00A2"/>
    <w:rsid w:val="00BE04E3"/>
    <w:rsid w:val="00BE1689"/>
    <w:rsid w:val="00BE2078"/>
    <w:rsid w:val="00BE674D"/>
    <w:rsid w:val="00BF3810"/>
    <w:rsid w:val="00BF3CB5"/>
    <w:rsid w:val="00C0671D"/>
    <w:rsid w:val="00C15766"/>
    <w:rsid w:val="00C237D8"/>
    <w:rsid w:val="00C256B7"/>
    <w:rsid w:val="00C34EEC"/>
    <w:rsid w:val="00C35978"/>
    <w:rsid w:val="00C376CF"/>
    <w:rsid w:val="00C50341"/>
    <w:rsid w:val="00C51873"/>
    <w:rsid w:val="00C51C0C"/>
    <w:rsid w:val="00C53183"/>
    <w:rsid w:val="00C55BF8"/>
    <w:rsid w:val="00C63052"/>
    <w:rsid w:val="00C65ADA"/>
    <w:rsid w:val="00C670BE"/>
    <w:rsid w:val="00C71734"/>
    <w:rsid w:val="00C74C6E"/>
    <w:rsid w:val="00C74D11"/>
    <w:rsid w:val="00C825E7"/>
    <w:rsid w:val="00C840AC"/>
    <w:rsid w:val="00C86533"/>
    <w:rsid w:val="00C93777"/>
    <w:rsid w:val="00CA156B"/>
    <w:rsid w:val="00CA1E9F"/>
    <w:rsid w:val="00CA68A3"/>
    <w:rsid w:val="00CB2724"/>
    <w:rsid w:val="00CB45AD"/>
    <w:rsid w:val="00CB63E3"/>
    <w:rsid w:val="00CC04F7"/>
    <w:rsid w:val="00CC7AC6"/>
    <w:rsid w:val="00CD5C88"/>
    <w:rsid w:val="00CE2388"/>
    <w:rsid w:val="00CE4A6C"/>
    <w:rsid w:val="00CE5CFC"/>
    <w:rsid w:val="00CF0B23"/>
    <w:rsid w:val="00D00B00"/>
    <w:rsid w:val="00D073EB"/>
    <w:rsid w:val="00D241BF"/>
    <w:rsid w:val="00D26B6F"/>
    <w:rsid w:val="00D31BFA"/>
    <w:rsid w:val="00D31E5E"/>
    <w:rsid w:val="00D32174"/>
    <w:rsid w:val="00D349DA"/>
    <w:rsid w:val="00D37577"/>
    <w:rsid w:val="00D37E8C"/>
    <w:rsid w:val="00D40D2B"/>
    <w:rsid w:val="00D44E74"/>
    <w:rsid w:val="00D46D9A"/>
    <w:rsid w:val="00D50477"/>
    <w:rsid w:val="00D50D1D"/>
    <w:rsid w:val="00D513F1"/>
    <w:rsid w:val="00D52A55"/>
    <w:rsid w:val="00D53FA9"/>
    <w:rsid w:val="00D57D86"/>
    <w:rsid w:val="00D61865"/>
    <w:rsid w:val="00D659F4"/>
    <w:rsid w:val="00D71865"/>
    <w:rsid w:val="00D73EF9"/>
    <w:rsid w:val="00D7515C"/>
    <w:rsid w:val="00D82D82"/>
    <w:rsid w:val="00D875EE"/>
    <w:rsid w:val="00D92BD9"/>
    <w:rsid w:val="00D9497E"/>
    <w:rsid w:val="00D95736"/>
    <w:rsid w:val="00D95E40"/>
    <w:rsid w:val="00DA564B"/>
    <w:rsid w:val="00DA7CAD"/>
    <w:rsid w:val="00DB24FB"/>
    <w:rsid w:val="00DB7346"/>
    <w:rsid w:val="00DB7ADF"/>
    <w:rsid w:val="00DC015D"/>
    <w:rsid w:val="00DC5E8A"/>
    <w:rsid w:val="00DC5F06"/>
    <w:rsid w:val="00DD213B"/>
    <w:rsid w:val="00DE0D38"/>
    <w:rsid w:val="00DE44B1"/>
    <w:rsid w:val="00DE5FE7"/>
    <w:rsid w:val="00DE6937"/>
    <w:rsid w:val="00DF0043"/>
    <w:rsid w:val="00DF0564"/>
    <w:rsid w:val="00DF44F6"/>
    <w:rsid w:val="00E069A1"/>
    <w:rsid w:val="00E070A7"/>
    <w:rsid w:val="00E07C35"/>
    <w:rsid w:val="00E152D4"/>
    <w:rsid w:val="00E154EA"/>
    <w:rsid w:val="00E17FC2"/>
    <w:rsid w:val="00E224BE"/>
    <w:rsid w:val="00E2621F"/>
    <w:rsid w:val="00E26C5F"/>
    <w:rsid w:val="00E32A7D"/>
    <w:rsid w:val="00E34BDE"/>
    <w:rsid w:val="00E36113"/>
    <w:rsid w:val="00E36BFB"/>
    <w:rsid w:val="00E37010"/>
    <w:rsid w:val="00E46BA6"/>
    <w:rsid w:val="00E47BCE"/>
    <w:rsid w:val="00E50D24"/>
    <w:rsid w:val="00E521DF"/>
    <w:rsid w:val="00E52543"/>
    <w:rsid w:val="00E53246"/>
    <w:rsid w:val="00E53FCD"/>
    <w:rsid w:val="00E5610F"/>
    <w:rsid w:val="00E572C6"/>
    <w:rsid w:val="00E601F2"/>
    <w:rsid w:val="00E63C66"/>
    <w:rsid w:val="00E647CB"/>
    <w:rsid w:val="00E75FFF"/>
    <w:rsid w:val="00E76CF0"/>
    <w:rsid w:val="00E82518"/>
    <w:rsid w:val="00E92ACC"/>
    <w:rsid w:val="00E9343B"/>
    <w:rsid w:val="00E95244"/>
    <w:rsid w:val="00EA12C6"/>
    <w:rsid w:val="00EA3A91"/>
    <w:rsid w:val="00EA76DB"/>
    <w:rsid w:val="00EB0DAA"/>
    <w:rsid w:val="00EB51EC"/>
    <w:rsid w:val="00EB5ACE"/>
    <w:rsid w:val="00EC5A0E"/>
    <w:rsid w:val="00ED3682"/>
    <w:rsid w:val="00ED6F0B"/>
    <w:rsid w:val="00EE0547"/>
    <w:rsid w:val="00EE0734"/>
    <w:rsid w:val="00EE1503"/>
    <w:rsid w:val="00EF1E97"/>
    <w:rsid w:val="00EF27F8"/>
    <w:rsid w:val="00F1416E"/>
    <w:rsid w:val="00F2495E"/>
    <w:rsid w:val="00F25BC6"/>
    <w:rsid w:val="00F26C85"/>
    <w:rsid w:val="00F32590"/>
    <w:rsid w:val="00F32A7E"/>
    <w:rsid w:val="00F376F4"/>
    <w:rsid w:val="00F475BA"/>
    <w:rsid w:val="00F52DD5"/>
    <w:rsid w:val="00F63EDA"/>
    <w:rsid w:val="00F76029"/>
    <w:rsid w:val="00F8137E"/>
    <w:rsid w:val="00F85D56"/>
    <w:rsid w:val="00F90D16"/>
    <w:rsid w:val="00F93D2B"/>
    <w:rsid w:val="00FA08CE"/>
    <w:rsid w:val="00FA1DE1"/>
    <w:rsid w:val="00FA4EBB"/>
    <w:rsid w:val="00FB5219"/>
    <w:rsid w:val="00FB7A9D"/>
    <w:rsid w:val="00FB7FAC"/>
    <w:rsid w:val="00FB7FF0"/>
    <w:rsid w:val="00FC0AAB"/>
    <w:rsid w:val="00FC2BE7"/>
    <w:rsid w:val="00FD151E"/>
    <w:rsid w:val="00FD4320"/>
    <w:rsid w:val="00FE6188"/>
    <w:rsid w:val="00FF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286F74"/>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qFormat/>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9"/>
    <w:semiHidden/>
    <w:unhideWhenUsed/>
    <w:qFormat/>
    <w:rsid w:val="008A4D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33755E"/>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33755E"/>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33755E"/>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1"/>
    <w:unhideWhenUsed/>
    <w:qFormat/>
    <w:rsid w:val="00B92EB4"/>
    <w:pPr>
      <w:numPr>
        <w:numId w:val="32"/>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1"/>
    <w:rsid w:val="0033755E"/>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33755E"/>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99"/>
    <w:unhideWhenUsed/>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33755E"/>
    <w:rPr>
      <w:rFonts w:ascii="Arial" w:eastAsiaTheme="majorEastAsia" w:hAnsi="Arial" w:cstheme="majorBidi"/>
      <w:b/>
      <w:iCs/>
      <w:color w:val="000000" w:themeColor="text1"/>
    </w:rPr>
  </w:style>
  <w:style w:type="table" w:styleId="TableGrid">
    <w:name w:val="Table Grid"/>
    <w:basedOn w:val="TableNormal"/>
    <w:uiPriority w:val="9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14"/>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14"/>
    <w:rsid w:val="0033755E"/>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14"/>
    <w:unhideWhenUsed/>
    <w:rsid w:val="004F0D7F"/>
    <w:pPr>
      <w:numPr>
        <w:numId w:val="2"/>
      </w:numPr>
      <w:contextualSpacing/>
    </w:pPr>
    <w:rPr>
      <w:b/>
    </w:rPr>
  </w:style>
  <w:style w:type="paragraph" w:styleId="TOC1">
    <w:name w:val="toc 1"/>
    <w:basedOn w:val="Normal"/>
    <w:next w:val="Normal"/>
    <w:autoRedefine/>
    <w:uiPriority w:val="39"/>
    <w:unhideWhenUsed/>
    <w:rsid w:val="00B25BDA"/>
    <w:pPr>
      <w:tabs>
        <w:tab w:val="left" w:pos="480"/>
        <w:tab w:val="right" w:pos="9622"/>
      </w:tabs>
      <w:spacing w:before="0" w:after="120" w:line="240" w:lineRule="auto"/>
      <w:contextualSpacing/>
      <w:outlineLvl w:val="0"/>
    </w:pPr>
    <w:rPr>
      <w:bCs/>
      <w:szCs w:val="20"/>
    </w:rPr>
  </w:style>
  <w:style w:type="paragraph" w:styleId="TOC2">
    <w:name w:val="toc 2"/>
    <w:basedOn w:val="Normal"/>
    <w:next w:val="Normal"/>
    <w:autoRedefine/>
    <w:uiPriority w:val="39"/>
    <w:unhideWhenUsed/>
    <w:rsid w:val="007543D0"/>
    <w:pPr>
      <w:tabs>
        <w:tab w:val="right" w:pos="9622"/>
      </w:tabs>
      <w:spacing w:before="120" w:after="120" w:line="240" w:lineRule="auto"/>
      <w:ind w:left="238"/>
      <w:contextualSpacing/>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8A2256"/>
    <w:pPr>
      <w:tabs>
        <w:tab w:val="right" w:pos="9622"/>
      </w:tabs>
      <w:spacing w:before="120" w:after="120" w:line="240" w:lineRule="auto"/>
      <w:ind w:left="482"/>
      <w:contextualSpacing/>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paragraph" w:styleId="NormalWeb">
    <w:name w:val="Normal (Web)"/>
    <w:basedOn w:val="Normal"/>
    <w:uiPriority w:val="99"/>
    <w:unhideWhenUsed/>
    <w:rsid w:val="00E36BFB"/>
    <w:pPr>
      <w:spacing w:before="100" w:beforeAutospacing="1" w:after="100" w:afterAutospacing="1" w:line="240" w:lineRule="auto"/>
    </w:pPr>
    <w:rPr>
      <w:rFonts w:ascii="Times New Roman" w:eastAsiaTheme="minorEastAsia" w:hAnsi="Times New Roman" w:cs="Times New Roman"/>
      <w:lang w:eastAsia="en-GB"/>
    </w:rPr>
  </w:style>
  <w:style w:type="character" w:customStyle="1" w:styleId="StyleBlueUnderline">
    <w:name w:val="Style Blue Underline"/>
    <w:basedOn w:val="DefaultParagraphFont"/>
    <w:rsid w:val="007D63A3"/>
    <w:rPr>
      <w:color w:val="1F3864" w:themeColor="accent1" w:themeShade="80"/>
      <w:u w:val="single"/>
    </w:rPr>
  </w:style>
  <w:style w:type="paragraph" w:customStyle="1" w:styleId="Subheading">
    <w:name w:val="Subheading"/>
    <w:basedOn w:val="Heading1"/>
    <w:link w:val="SubheadingChar"/>
    <w:qFormat/>
    <w:rsid w:val="000C6D1D"/>
    <w:pPr>
      <w:keepLines w:val="0"/>
      <w:spacing w:before="0" w:after="0" w:line="240" w:lineRule="auto"/>
    </w:pPr>
    <w:rPr>
      <w:rFonts w:eastAsia="Times New Roman" w:cs="Arial"/>
      <w:kern w:val="32"/>
      <w:u w:val="single"/>
      <w:lang w:eastAsia="en-GB"/>
    </w:rPr>
  </w:style>
  <w:style w:type="character" w:customStyle="1" w:styleId="SubheadingChar">
    <w:name w:val="Subheading Char"/>
    <w:basedOn w:val="Heading1Char"/>
    <w:link w:val="Subheading"/>
    <w:rsid w:val="000C6D1D"/>
    <w:rPr>
      <w:rFonts w:ascii="Arial" w:eastAsia="Times New Roman" w:hAnsi="Arial" w:cs="Arial"/>
      <w:b/>
      <w:color w:val="000000" w:themeColor="text1"/>
      <w:kern w:val="32"/>
      <w:sz w:val="32"/>
      <w:szCs w:val="32"/>
      <w:u w:val="single"/>
      <w:lang w:eastAsia="en-GB"/>
    </w:rPr>
  </w:style>
  <w:style w:type="paragraph" w:styleId="BodyTextIndent3">
    <w:name w:val="Body Text Indent 3"/>
    <w:basedOn w:val="Normal"/>
    <w:link w:val="BodyTextIndent3Char"/>
    <w:uiPriority w:val="99"/>
    <w:rsid w:val="00E26C5F"/>
    <w:pPr>
      <w:spacing w:before="0"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rsid w:val="00E26C5F"/>
    <w:rPr>
      <w:rFonts w:ascii="Times New Roman" w:eastAsia="Times New Roman" w:hAnsi="Times New Roman" w:cs="Times New Roman"/>
      <w:sz w:val="16"/>
      <w:szCs w:val="16"/>
      <w:lang w:eastAsia="en-GB"/>
    </w:rPr>
  </w:style>
  <w:style w:type="paragraph" w:customStyle="1" w:styleId="infodetails">
    <w:name w:val="info details"/>
    <w:basedOn w:val="Normal"/>
    <w:uiPriority w:val="99"/>
    <w:rsid w:val="00E26C5F"/>
    <w:pPr>
      <w:spacing w:before="150" w:after="150" w:line="240" w:lineRule="auto"/>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9"/>
    <w:semiHidden/>
    <w:rsid w:val="008A4DC4"/>
    <w:rPr>
      <w:rFonts w:asciiTheme="majorHAnsi" w:eastAsiaTheme="majorEastAsia" w:hAnsiTheme="majorHAnsi" w:cstheme="majorBidi"/>
      <w:color w:val="2F5496" w:themeColor="accent1" w:themeShade="BF"/>
    </w:rPr>
  </w:style>
  <w:style w:type="paragraph" w:customStyle="1" w:styleId="DefaultText">
    <w:name w:val="Default Text"/>
    <w:basedOn w:val="Normal"/>
    <w:uiPriority w:val="99"/>
    <w:rsid w:val="008A4D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before="0" w:after="0" w:line="240" w:lineRule="auto"/>
      <w:textAlignment w:val="baseline"/>
    </w:pPr>
    <w:rPr>
      <w:rFonts w:eastAsia="Times New Roman" w:cs="Times New Roman"/>
      <w:szCs w:val="20"/>
      <w:lang w:val="en-US"/>
    </w:rPr>
  </w:style>
  <w:style w:type="character" w:customStyle="1" w:styleId="highlight">
    <w:name w:val="highlight"/>
    <w:basedOn w:val="DefaultParagraphFont"/>
    <w:uiPriority w:val="99"/>
    <w:rsid w:val="008A4DC4"/>
    <w:rPr>
      <w:rFonts w:cs="Times New Roman"/>
    </w:rPr>
  </w:style>
  <w:style w:type="paragraph" w:customStyle="1" w:styleId="HP-Indent">
    <w:name w:val="HP-Indent"/>
    <w:basedOn w:val="Normal"/>
    <w:uiPriority w:val="99"/>
    <w:rsid w:val="008A4D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before="0" w:after="0" w:line="240" w:lineRule="auto"/>
      <w:ind w:left="720" w:hanging="720"/>
    </w:pPr>
    <w:rPr>
      <w:rFonts w:ascii="Times New Roman" w:eastAsia="Times New Roman" w:hAnsi="Times New Roman" w:cs="Times New Roman"/>
      <w:lang w:eastAsia="en-GB"/>
    </w:rPr>
  </w:style>
  <w:style w:type="paragraph" w:customStyle="1" w:styleId="content">
    <w:name w:val="content"/>
    <w:basedOn w:val="Normal"/>
    <w:uiPriority w:val="99"/>
    <w:rsid w:val="008A4DC4"/>
    <w:pPr>
      <w:spacing w:before="105" w:after="100" w:afterAutospacing="1" w:line="240" w:lineRule="auto"/>
    </w:pPr>
    <w:rPr>
      <w:rFonts w:ascii="Times New Roman" w:eastAsia="Times New Roman" w:hAnsi="Times New Roman" w:cs="Times New Roman"/>
      <w:lang w:eastAsia="en-GB"/>
    </w:rPr>
  </w:style>
  <w:style w:type="paragraph" w:customStyle="1" w:styleId="Default">
    <w:name w:val="Default"/>
    <w:rsid w:val="00E63C66"/>
    <w:pPr>
      <w:autoSpaceDE w:val="0"/>
      <w:autoSpaceDN w:val="0"/>
      <w:adjustRightInd w:val="0"/>
    </w:pPr>
    <w:rPr>
      <w:rFonts w:ascii="Calibri" w:hAnsi="Calibri" w:cs="Calibri"/>
      <w:color w:val="000000"/>
    </w:rPr>
  </w:style>
  <w:style w:type="paragraph" w:styleId="BodyText">
    <w:name w:val="Body Text"/>
    <w:basedOn w:val="Normal"/>
    <w:link w:val="BodyTextChar"/>
    <w:uiPriority w:val="1"/>
    <w:unhideWhenUsed/>
    <w:qFormat/>
    <w:rsid w:val="00993AF0"/>
    <w:pPr>
      <w:spacing w:after="120"/>
    </w:pPr>
  </w:style>
  <w:style w:type="character" w:customStyle="1" w:styleId="BodyTextChar">
    <w:name w:val="Body Text Char"/>
    <w:basedOn w:val="DefaultParagraphFont"/>
    <w:link w:val="BodyText"/>
    <w:uiPriority w:val="1"/>
    <w:rsid w:val="00993AF0"/>
    <w:rPr>
      <w:rFonts w:ascii="Arial" w:hAnsi="Arial"/>
    </w:rPr>
  </w:style>
  <w:style w:type="paragraph" w:customStyle="1" w:styleId="TableParagraph">
    <w:name w:val="Table Paragraph"/>
    <w:basedOn w:val="Normal"/>
    <w:uiPriority w:val="1"/>
    <w:qFormat/>
    <w:rsid w:val="00063C98"/>
    <w:pPr>
      <w:widowControl w:val="0"/>
      <w:autoSpaceDE w:val="0"/>
      <w:autoSpaceDN w:val="0"/>
      <w:spacing w:before="0" w:after="0" w:line="240" w:lineRule="auto"/>
    </w:pPr>
    <w:rPr>
      <w:rFonts w:eastAsia="Arial" w:cs="Arial"/>
      <w:sz w:val="22"/>
      <w:szCs w:val="22"/>
      <w:lang w:eastAsia="en-GB" w:bidi="en-GB"/>
    </w:rPr>
  </w:style>
  <w:style w:type="character" w:customStyle="1" w:styleId="tw4winMark">
    <w:name w:val="tw4winMark"/>
    <w:basedOn w:val="DefaultParagraphFont"/>
    <w:rsid w:val="004551EE"/>
    <w:rPr>
      <w:rFonts w:ascii="Courier New" w:hAnsi="Courier New" w:cs="Courier New"/>
      <w:b w:val="0"/>
      <w:i w:val="0"/>
      <w:dstrike w:val="0"/>
      <w:noProof/>
      <w:vanish/>
      <w:color w:val="800080"/>
      <w:spacing w:val="0"/>
      <w:kern w:val="3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931409">
      <w:bodyDiv w:val="1"/>
      <w:marLeft w:val="0"/>
      <w:marRight w:val="0"/>
      <w:marTop w:val="0"/>
      <w:marBottom w:val="0"/>
      <w:divBdr>
        <w:top w:val="none" w:sz="0" w:space="0" w:color="auto"/>
        <w:left w:val="none" w:sz="0" w:space="0" w:color="auto"/>
        <w:bottom w:val="none" w:sz="0" w:space="0" w:color="auto"/>
        <w:right w:val="none" w:sz="0" w:space="0" w:color="auto"/>
      </w:divBdr>
    </w:div>
    <w:div w:id="695010307">
      <w:bodyDiv w:val="1"/>
      <w:marLeft w:val="0"/>
      <w:marRight w:val="0"/>
      <w:marTop w:val="0"/>
      <w:marBottom w:val="0"/>
      <w:divBdr>
        <w:top w:val="none" w:sz="0" w:space="0" w:color="auto"/>
        <w:left w:val="none" w:sz="0" w:space="0" w:color="auto"/>
        <w:bottom w:val="none" w:sz="0" w:space="0" w:color="auto"/>
        <w:right w:val="none" w:sz="0" w:space="0" w:color="auto"/>
      </w:divBdr>
    </w:div>
    <w:div w:id="138309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enbighshire.gov.uk/cy/swyddi-a-gweithwyr/fy-nghyflogaeth/gwyliau-a-phresenoldeb/absenoldeb-am-resymau-iechyd/rheoli-presenoldeb.aspx%20%20" TargetMode="External"/><Relationship Id="rId4" Type="http://schemas.openxmlformats.org/officeDocument/2006/relationships/settings" Target="settings.xml"/><Relationship Id="rId9" Type="http://schemas.openxmlformats.org/officeDocument/2006/relationships/hyperlink" Target="https://www.denbighshire.gov.uk/cy/swyddi-a-gweithwyr/fy-nghyflogaeth/iechyd-meddwl-a-lles/iechyd-meddwl-a-lles.aspx%2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D22-D42C-47EF-BA15-03DBFF35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1566</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Kennedy</dc:creator>
  <cp:keywords/>
  <dc:description/>
  <cp:lastModifiedBy>Andrea Malam</cp:lastModifiedBy>
  <cp:revision>2</cp:revision>
  <dcterms:created xsi:type="dcterms:W3CDTF">2024-04-27T08:02:00Z</dcterms:created>
  <dcterms:modified xsi:type="dcterms:W3CDTF">2024-04-27T08:02:00Z</dcterms:modified>
</cp:coreProperties>
</file>