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3FB6" w:rsidR="00D93B3F" w:rsidP="0050568A" w:rsidRDefault="00103FB6">
      <w:pPr>
        <w:rPr>
          <w:b/>
          <w:u w:val="single"/>
        </w:rPr>
      </w:pPr>
      <w:bookmarkStart w:name="_GoBack" w:id="0"/>
      <w:bookmarkEnd w:id="0"/>
      <w:r w:rsidRPr="00103FB6">
        <w:rPr>
          <w:b/>
          <w:u w:val="single"/>
        </w:rPr>
        <w:t>Property Investor form</w:t>
      </w:r>
      <w:r w:rsidRPr="0050568A">
        <w:t xml:space="preserve"> </w:t>
      </w:r>
      <w:r w:rsidRPr="0050568A" w:rsidR="0050568A">
        <w:t xml:space="preserve">                                                          </w:t>
      </w:r>
      <w:r w:rsidR="0050568A">
        <w:t xml:space="preserve">                                       </w:t>
      </w:r>
      <w:r w:rsidRPr="0050568A" w:rsidR="0050568A">
        <w:t xml:space="preserve">          </w:t>
      </w:r>
      <w:r w:rsidR="0050568A">
        <w:rPr>
          <w:noProof/>
          <w:lang w:eastAsia="en-GB"/>
        </w:rPr>
        <w:drawing>
          <wp:inline distT="0" distB="0" distL="0" distR="0" wp14:anchorId="4A6505E4" wp14:editId="209FDD3D">
            <wp:extent cx="1874520" cy="533392"/>
            <wp:effectExtent l="0" t="0" r="0" b="635"/>
            <wp:docPr id="1" name="Picture 1" descr="http://linc-ad/sorce/apps/picture_lib_app/uploads/u1013157/317390383110/Denbighshire%20County%20Council%20logo%20-%20Colour%2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nc-ad/sorce/apps/picture_lib_app/uploads/u1013157/317390383110/Denbighshire%20County%20Council%20logo%20-%20Colour%20(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0462" cy="657439"/>
                    </a:xfrm>
                    <a:prstGeom prst="rect">
                      <a:avLst/>
                    </a:prstGeom>
                    <a:noFill/>
                    <a:ln>
                      <a:noFill/>
                    </a:ln>
                  </pic:spPr>
                </pic:pic>
              </a:graphicData>
            </a:graphic>
          </wp:inline>
        </w:drawing>
      </w:r>
    </w:p>
    <w:p w:rsidR="00E47579" w:rsidP="006045C8" w:rsidRDefault="00E47579">
      <w:pPr>
        <w:jc w:val="both"/>
      </w:pPr>
      <w:r>
        <w:t xml:space="preserve">Bringing empty homes back into use is a priority identified in Denbighshire County Council’s Corporate Plan (2017).  </w:t>
      </w:r>
    </w:p>
    <w:p w:rsidR="00103FB6" w:rsidP="006045C8" w:rsidRDefault="00E47579">
      <w:pPr>
        <w:jc w:val="both"/>
      </w:pPr>
      <w:r>
        <w:t xml:space="preserve">Denbighshire County </w:t>
      </w:r>
      <w:r w:rsidR="00103FB6">
        <w:t>Council</w:t>
      </w:r>
      <w:r>
        <w:t xml:space="preserve"> (DCC)</w:t>
      </w:r>
      <w:r w:rsidR="00103FB6">
        <w:t xml:space="preserve"> is setting up a matching service</w:t>
      </w:r>
      <w:r w:rsidR="004738A1">
        <w:t xml:space="preserve"> as a pilot project</w:t>
      </w:r>
      <w:r w:rsidR="00103FB6">
        <w:t xml:space="preserve"> to match empty homes</w:t>
      </w:r>
      <w:r>
        <w:t xml:space="preserve"> owners</w:t>
      </w:r>
      <w:r w:rsidR="00103FB6">
        <w:t xml:space="preserve"> with potential</w:t>
      </w:r>
      <w:r>
        <w:t xml:space="preserve"> investors/landlords.</w:t>
      </w:r>
      <w:r w:rsidR="00103FB6">
        <w:t xml:space="preserve"> </w:t>
      </w:r>
    </w:p>
    <w:p w:rsidR="00103FB6" w:rsidP="006045C8" w:rsidRDefault="00103FB6">
      <w:pPr>
        <w:jc w:val="both"/>
      </w:pPr>
      <w:r>
        <w:t>The purpose of this form is to allow potential investors/landlords to provide details of the proper</w:t>
      </w:r>
      <w:r w:rsidR="00C86D20">
        <w:t>ty that they are interested in so they can be matched with potential empty home owners.  For this information to be passed to the relevant parties any investor/landlord must provide sp</w:t>
      </w:r>
      <w:r w:rsidR="00CD1D50">
        <w:t>ecific permission as stipulated</w:t>
      </w:r>
      <w:r w:rsidR="00C86D20">
        <w:t xml:space="preserve"> in </w:t>
      </w:r>
      <w:r w:rsidR="004738A1">
        <w:t xml:space="preserve">the </w:t>
      </w:r>
      <w:r w:rsidR="00C86D20">
        <w:t>Data Protection legislation.</w:t>
      </w:r>
    </w:p>
    <w:p w:rsidRPr="004738A1" w:rsidR="00103FB6" w:rsidP="004738A1" w:rsidRDefault="00C86D20">
      <w:pPr>
        <w:pStyle w:val="ListParagraph"/>
        <w:numPr>
          <w:ilvl w:val="0"/>
          <w:numId w:val="1"/>
        </w:numPr>
        <w:ind w:left="426" w:hanging="426"/>
        <w:rPr>
          <w:b/>
        </w:rPr>
      </w:pPr>
      <w:r w:rsidRPr="00C86D20">
        <w:rPr>
          <w:b/>
        </w:rPr>
        <w:t>What area/s of Denbighshire are you willing to consider?</w:t>
      </w:r>
      <w:r w:rsidR="0050568A">
        <w:rPr>
          <w:b/>
        </w:rPr>
        <w:t xml:space="preserve"> </w:t>
      </w:r>
    </w:p>
    <w:tbl>
      <w:tblPr>
        <w:tblStyle w:val="TableGrid"/>
        <w:tblW w:w="0" w:type="auto"/>
        <w:tblLook w:val="04A0" w:firstRow="1" w:lastRow="0" w:firstColumn="1" w:lastColumn="0" w:noHBand="0" w:noVBand="1"/>
      </w:tblPr>
      <w:tblGrid>
        <w:gridCol w:w="9016"/>
      </w:tblGrid>
      <w:tr w:rsidR="004738A1" w:rsidTr="004738A1">
        <w:tc>
          <w:tcPr>
            <w:tcW w:w="9016" w:type="dxa"/>
          </w:tcPr>
          <w:p w:rsidRPr="001D2559" w:rsidR="004738A1" w:rsidRDefault="004738A1">
            <w:pPr>
              <w:rPr>
                <w:b/>
              </w:rPr>
            </w:pPr>
            <w:r w:rsidRPr="001D2559">
              <w:rPr>
                <w:b/>
              </w:rPr>
              <w:t>Specific area/s (please specify</w:t>
            </w:r>
            <w:r w:rsidR="00A673BF">
              <w:rPr>
                <w:b/>
              </w:rPr>
              <w:t>)</w:t>
            </w:r>
          </w:p>
          <w:p w:rsidRPr="001D2559" w:rsidR="004738A1" w:rsidRDefault="004738A1">
            <w:pPr>
              <w:rPr>
                <w:b/>
              </w:rPr>
            </w:pPr>
          </w:p>
          <w:p w:rsidRPr="001D2559" w:rsidR="004738A1" w:rsidRDefault="004738A1">
            <w:pPr>
              <w:rPr>
                <w:b/>
              </w:rPr>
            </w:pPr>
          </w:p>
          <w:p w:rsidRPr="001D2559" w:rsidR="004738A1" w:rsidRDefault="004738A1">
            <w:pPr>
              <w:rPr>
                <w:b/>
              </w:rPr>
            </w:pPr>
          </w:p>
          <w:p w:rsidRPr="001D2559" w:rsidR="004738A1" w:rsidRDefault="004738A1">
            <w:pPr>
              <w:rPr>
                <w:b/>
              </w:rPr>
            </w:pPr>
          </w:p>
        </w:tc>
      </w:tr>
      <w:tr w:rsidR="004738A1" w:rsidTr="004738A1">
        <w:tc>
          <w:tcPr>
            <w:tcW w:w="9016" w:type="dxa"/>
          </w:tcPr>
          <w:p w:rsidRPr="001D2559" w:rsidR="004738A1" w:rsidRDefault="004738A1">
            <w:pPr>
              <w:rPr>
                <w:b/>
              </w:rPr>
            </w:pPr>
            <w:r w:rsidRPr="001D2559">
              <w:rPr>
                <w:b/>
              </w:rPr>
              <w:t xml:space="preserve">Any area of Denbighshire </w:t>
            </w:r>
          </w:p>
          <w:p w:rsidRPr="001D2559" w:rsidR="004738A1" w:rsidRDefault="004738A1">
            <w:pPr>
              <w:rPr>
                <w:b/>
              </w:rPr>
            </w:pPr>
          </w:p>
        </w:tc>
      </w:tr>
    </w:tbl>
    <w:p w:rsidR="004738A1" w:rsidRDefault="004738A1"/>
    <w:p w:rsidR="00103FB6" w:rsidP="004844A0" w:rsidRDefault="00103FB6">
      <w:pPr>
        <w:pStyle w:val="ListParagraph"/>
        <w:numPr>
          <w:ilvl w:val="0"/>
          <w:numId w:val="1"/>
        </w:numPr>
        <w:ind w:left="426" w:hanging="426"/>
        <w:rPr>
          <w:b/>
        </w:rPr>
      </w:pPr>
      <w:r w:rsidRPr="00C86D20">
        <w:rPr>
          <w:b/>
        </w:rPr>
        <w:t>What type of properties are you interested in?</w:t>
      </w:r>
      <w:r w:rsidR="001D2559">
        <w:rPr>
          <w:b/>
        </w:rPr>
        <w:t xml:space="preserve"> Please tick the appropriate options</w:t>
      </w:r>
    </w:p>
    <w:tbl>
      <w:tblPr>
        <w:tblStyle w:val="TableGrid"/>
        <w:tblW w:w="0" w:type="auto"/>
        <w:tblInd w:w="426" w:type="dxa"/>
        <w:tblLook w:val="04A0" w:firstRow="1" w:lastRow="0" w:firstColumn="1" w:lastColumn="0" w:noHBand="0" w:noVBand="1"/>
      </w:tblPr>
      <w:tblGrid>
        <w:gridCol w:w="1979"/>
        <w:gridCol w:w="1304"/>
      </w:tblGrid>
      <w:tr w:rsidR="001D2559" w:rsidTr="001D2559">
        <w:tc>
          <w:tcPr>
            <w:tcW w:w="1979" w:type="dxa"/>
            <w:shd w:val="pct20" w:color="auto" w:fill="auto"/>
          </w:tcPr>
          <w:p w:rsidR="001D2559" w:rsidP="001D2559" w:rsidRDefault="001D2559">
            <w:pPr>
              <w:rPr>
                <w:b/>
              </w:rPr>
            </w:pPr>
            <w:r>
              <w:rPr>
                <w:b/>
              </w:rPr>
              <w:t>Type of property</w:t>
            </w:r>
          </w:p>
        </w:tc>
        <w:tc>
          <w:tcPr>
            <w:tcW w:w="595" w:type="dxa"/>
            <w:shd w:val="pct20" w:color="auto" w:fill="auto"/>
          </w:tcPr>
          <w:p w:rsidR="001D2559" w:rsidP="001D2559" w:rsidRDefault="001D2559">
            <w:pPr>
              <w:rPr>
                <w:b/>
              </w:rPr>
            </w:pPr>
            <w:r>
              <w:rPr>
                <w:b/>
              </w:rPr>
              <w:t>Please tick the appropriate options</w:t>
            </w:r>
          </w:p>
        </w:tc>
      </w:tr>
      <w:tr w:rsidR="001D2559" w:rsidTr="001D2559">
        <w:tc>
          <w:tcPr>
            <w:tcW w:w="1979" w:type="dxa"/>
          </w:tcPr>
          <w:p w:rsidR="001D2559" w:rsidP="001D2559" w:rsidRDefault="001D2559">
            <w:pPr>
              <w:rPr>
                <w:b/>
              </w:rPr>
            </w:pPr>
            <w:r>
              <w:rPr>
                <w:b/>
              </w:rPr>
              <w:t>Houses</w:t>
            </w:r>
          </w:p>
        </w:tc>
        <w:tc>
          <w:tcPr>
            <w:tcW w:w="595" w:type="dxa"/>
          </w:tcPr>
          <w:p w:rsidR="001D2559" w:rsidP="001D2559" w:rsidRDefault="001D2559">
            <w:pPr>
              <w:rPr>
                <w:b/>
              </w:rPr>
            </w:pPr>
          </w:p>
        </w:tc>
      </w:tr>
      <w:tr w:rsidR="001D2559" w:rsidTr="001D2559">
        <w:tc>
          <w:tcPr>
            <w:tcW w:w="1979" w:type="dxa"/>
          </w:tcPr>
          <w:p w:rsidR="001D2559" w:rsidP="001D2559" w:rsidRDefault="001D2559">
            <w:pPr>
              <w:rPr>
                <w:b/>
              </w:rPr>
            </w:pPr>
            <w:r>
              <w:rPr>
                <w:b/>
              </w:rPr>
              <w:t>Bungalows</w:t>
            </w:r>
          </w:p>
        </w:tc>
        <w:tc>
          <w:tcPr>
            <w:tcW w:w="595" w:type="dxa"/>
          </w:tcPr>
          <w:p w:rsidR="001D2559" w:rsidP="001D2559" w:rsidRDefault="001D2559">
            <w:pPr>
              <w:rPr>
                <w:b/>
              </w:rPr>
            </w:pPr>
          </w:p>
        </w:tc>
      </w:tr>
      <w:tr w:rsidR="001D2559" w:rsidTr="001D2559">
        <w:tc>
          <w:tcPr>
            <w:tcW w:w="1979" w:type="dxa"/>
          </w:tcPr>
          <w:p w:rsidR="001D2559" w:rsidP="001D2559" w:rsidRDefault="001D2559">
            <w:pPr>
              <w:rPr>
                <w:b/>
              </w:rPr>
            </w:pPr>
            <w:r>
              <w:rPr>
                <w:b/>
              </w:rPr>
              <w:t>Flats</w:t>
            </w:r>
          </w:p>
        </w:tc>
        <w:tc>
          <w:tcPr>
            <w:tcW w:w="595" w:type="dxa"/>
          </w:tcPr>
          <w:p w:rsidR="001D2559" w:rsidP="001D2559" w:rsidRDefault="001D2559">
            <w:pPr>
              <w:rPr>
                <w:b/>
              </w:rPr>
            </w:pPr>
          </w:p>
        </w:tc>
      </w:tr>
      <w:tr w:rsidR="001D2559" w:rsidTr="001D2559">
        <w:tc>
          <w:tcPr>
            <w:tcW w:w="1979" w:type="dxa"/>
          </w:tcPr>
          <w:p w:rsidR="001D2559" w:rsidP="001D2559" w:rsidRDefault="001D2559">
            <w:pPr>
              <w:rPr>
                <w:b/>
              </w:rPr>
            </w:pPr>
            <w:r>
              <w:rPr>
                <w:b/>
              </w:rPr>
              <w:t>Other (please specify type)</w:t>
            </w:r>
          </w:p>
          <w:p w:rsidR="001D2559" w:rsidP="001D2559" w:rsidRDefault="001D2559">
            <w:pPr>
              <w:rPr>
                <w:b/>
              </w:rPr>
            </w:pPr>
          </w:p>
          <w:p w:rsidR="008C6516" w:rsidP="001D2559" w:rsidRDefault="008C6516">
            <w:pPr>
              <w:rPr>
                <w:b/>
              </w:rPr>
            </w:pPr>
          </w:p>
          <w:p w:rsidR="001D2559" w:rsidP="001D2559" w:rsidRDefault="001D2559">
            <w:pPr>
              <w:rPr>
                <w:b/>
              </w:rPr>
            </w:pPr>
          </w:p>
          <w:p w:rsidR="001D2559" w:rsidP="001D2559" w:rsidRDefault="001D2559">
            <w:pPr>
              <w:rPr>
                <w:b/>
              </w:rPr>
            </w:pPr>
          </w:p>
        </w:tc>
        <w:tc>
          <w:tcPr>
            <w:tcW w:w="595" w:type="dxa"/>
          </w:tcPr>
          <w:p w:rsidR="001D2559" w:rsidP="001D2559" w:rsidRDefault="001D2559">
            <w:pPr>
              <w:rPr>
                <w:b/>
              </w:rPr>
            </w:pPr>
          </w:p>
        </w:tc>
      </w:tr>
      <w:tr w:rsidR="001D2559" w:rsidTr="001D2559">
        <w:tc>
          <w:tcPr>
            <w:tcW w:w="1979" w:type="dxa"/>
          </w:tcPr>
          <w:p w:rsidR="001D2559" w:rsidP="001D2559" w:rsidRDefault="001D2559">
            <w:pPr>
              <w:rPr>
                <w:b/>
              </w:rPr>
            </w:pPr>
            <w:r>
              <w:rPr>
                <w:b/>
              </w:rPr>
              <w:t>Any type of empty properties</w:t>
            </w:r>
          </w:p>
        </w:tc>
        <w:tc>
          <w:tcPr>
            <w:tcW w:w="595" w:type="dxa"/>
          </w:tcPr>
          <w:p w:rsidR="001D2559" w:rsidP="001D2559" w:rsidRDefault="001D2559">
            <w:pPr>
              <w:rPr>
                <w:b/>
              </w:rPr>
            </w:pPr>
          </w:p>
        </w:tc>
      </w:tr>
    </w:tbl>
    <w:p w:rsidRPr="001D2559" w:rsidR="001D2559" w:rsidP="001D2559" w:rsidRDefault="001D2559">
      <w:pPr>
        <w:ind w:left="426"/>
        <w:rPr>
          <w:b/>
        </w:rPr>
      </w:pPr>
    </w:p>
    <w:p w:rsidR="0050568A" w:rsidP="00690981" w:rsidRDefault="0050568A">
      <w:pPr>
        <w:pStyle w:val="ListParagraph"/>
        <w:numPr>
          <w:ilvl w:val="0"/>
          <w:numId w:val="1"/>
        </w:numPr>
        <w:ind w:left="426" w:hanging="426"/>
        <w:rPr>
          <w:b/>
        </w:rPr>
      </w:pPr>
      <w:r>
        <w:rPr>
          <w:b/>
        </w:rPr>
        <w:t>Where did you hear about the Empty Homes Matching Scheme?  Any other relevant information?</w:t>
      </w:r>
    </w:p>
    <w:p w:rsidRPr="0050568A" w:rsidR="0050568A" w:rsidP="0050568A" w:rsidRDefault="0050568A">
      <w:pPr>
        <w:pStyle w:val="ListParagraph"/>
        <w:ind w:left="426"/>
        <w:rPr>
          <w:b/>
          <w:sz w:val="16"/>
          <w:szCs w:val="16"/>
        </w:rPr>
      </w:pPr>
    </w:p>
    <w:tbl>
      <w:tblPr>
        <w:tblStyle w:val="TableGrid"/>
        <w:tblW w:w="0" w:type="auto"/>
        <w:tblInd w:w="426" w:type="dxa"/>
        <w:tblLook w:val="04A0" w:firstRow="1" w:lastRow="0" w:firstColumn="1" w:lastColumn="0" w:noHBand="0" w:noVBand="1"/>
      </w:tblPr>
      <w:tblGrid>
        <w:gridCol w:w="10030"/>
      </w:tblGrid>
      <w:tr w:rsidR="0050568A" w:rsidTr="0050568A">
        <w:tc>
          <w:tcPr>
            <w:tcW w:w="10456" w:type="dxa"/>
          </w:tcPr>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p w:rsidR="0050568A" w:rsidP="0050568A" w:rsidRDefault="0050568A">
            <w:pPr>
              <w:pStyle w:val="ListParagraph"/>
              <w:ind w:left="0"/>
              <w:rPr>
                <w:b/>
              </w:rPr>
            </w:pPr>
          </w:p>
        </w:tc>
      </w:tr>
    </w:tbl>
    <w:p w:rsidRPr="0050568A" w:rsidR="0050568A" w:rsidP="0050568A" w:rsidRDefault="0050568A">
      <w:pPr>
        <w:pStyle w:val="ListParagraph"/>
        <w:ind w:left="426"/>
        <w:rPr>
          <w:b/>
        </w:rPr>
      </w:pPr>
    </w:p>
    <w:p w:rsidRPr="00690981" w:rsidR="00103FB6" w:rsidP="00690981" w:rsidRDefault="00BC69E3">
      <w:pPr>
        <w:pStyle w:val="ListParagraph"/>
        <w:numPr>
          <w:ilvl w:val="0"/>
          <w:numId w:val="1"/>
        </w:numPr>
        <w:ind w:left="426" w:hanging="426"/>
        <w:rPr>
          <w:b/>
        </w:rPr>
      </w:pPr>
      <w:r w:rsidRPr="00690981">
        <w:rPr>
          <w:b/>
        </w:rPr>
        <w:lastRenderedPageBreak/>
        <w:t>Please provide your preferred contact details below. This information will be passed onto empty home owners o</w:t>
      </w:r>
      <w:r w:rsidR="00CD1D50">
        <w:rPr>
          <w:b/>
        </w:rPr>
        <w:t>nce permission has been granted by signing this form.</w:t>
      </w:r>
    </w:p>
    <w:p w:rsidR="006045C8" w:rsidP="006045C8" w:rsidRDefault="006045C8">
      <w:pPr>
        <w:ind w:left="426"/>
      </w:pPr>
      <w:r>
        <w:t>Name: ______________________________</w:t>
      </w:r>
      <w:r w:rsidR="00CD1D50">
        <w:t>______</w:t>
      </w:r>
    </w:p>
    <w:p w:rsidR="006045C8" w:rsidP="006045C8" w:rsidRDefault="006045C8">
      <w:pPr>
        <w:ind w:left="426"/>
      </w:pPr>
      <w:r>
        <w:t>Email address: _______________________________________</w:t>
      </w:r>
      <w:r w:rsidR="00CD1D50">
        <w:t>__</w:t>
      </w:r>
    </w:p>
    <w:p w:rsidR="00103FB6" w:rsidP="00C57D44" w:rsidRDefault="006045C8">
      <w:pPr>
        <w:ind w:left="426"/>
      </w:pPr>
      <w:r>
        <w:t>Contact telephone number: ____________________________________</w:t>
      </w:r>
      <w:r w:rsidR="00CD1D50">
        <w:t>____</w:t>
      </w:r>
    </w:p>
    <w:p w:rsidR="00094291" w:rsidP="00094291" w:rsidRDefault="00C57D44">
      <w:pPr>
        <w:ind w:left="426"/>
        <w:rPr>
          <w:b/>
          <w:sz w:val="24"/>
          <w:szCs w:val="24"/>
        </w:rPr>
      </w:pPr>
      <w:r w:rsidRPr="004738A1">
        <w:rPr>
          <w:b/>
          <w:sz w:val="24"/>
          <w:szCs w:val="24"/>
        </w:rPr>
        <w:t xml:space="preserve">I have read </w:t>
      </w:r>
      <w:r w:rsidR="00A673BF">
        <w:rPr>
          <w:b/>
          <w:sz w:val="24"/>
          <w:szCs w:val="24"/>
        </w:rPr>
        <w:t xml:space="preserve">this form and fully </w:t>
      </w:r>
      <w:r w:rsidRPr="004738A1" w:rsidR="00AE11CA">
        <w:rPr>
          <w:b/>
          <w:sz w:val="24"/>
          <w:szCs w:val="24"/>
        </w:rPr>
        <w:t xml:space="preserve">agree to allow Denbighshire County Council to pass my </w:t>
      </w:r>
      <w:r w:rsidR="00A673BF">
        <w:rPr>
          <w:b/>
          <w:sz w:val="24"/>
          <w:szCs w:val="24"/>
        </w:rPr>
        <w:t xml:space="preserve">contact details to </w:t>
      </w:r>
      <w:r w:rsidRPr="004738A1" w:rsidR="00AE11CA">
        <w:rPr>
          <w:b/>
          <w:sz w:val="24"/>
          <w:szCs w:val="24"/>
        </w:rPr>
        <w:t>empty home owner</w:t>
      </w:r>
      <w:r w:rsidRPr="004738A1" w:rsidR="004738A1">
        <w:rPr>
          <w:b/>
          <w:sz w:val="24"/>
          <w:szCs w:val="24"/>
        </w:rPr>
        <w:t>s</w:t>
      </w:r>
      <w:r w:rsidR="00A673BF">
        <w:rPr>
          <w:b/>
          <w:sz w:val="24"/>
          <w:szCs w:val="24"/>
        </w:rPr>
        <w:t xml:space="preserve"> in order to facilitate a potential deal</w:t>
      </w:r>
      <w:r w:rsidRPr="004738A1" w:rsidR="00AE11CA">
        <w:rPr>
          <w:b/>
          <w:sz w:val="24"/>
          <w:szCs w:val="24"/>
        </w:rPr>
        <w:t>.</w:t>
      </w:r>
    </w:p>
    <w:p w:rsidR="00CD1D50" w:rsidP="00CD1D50" w:rsidRDefault="008C6516">
      <w:pPr>
        <w:ind w:left="426"/>
      </w:pPr>
      <w:r>
        <w:t>I have read and understand that the above and agree to allow Denbighshire County Council to pass my contact details to potential investors through this scheme.</w:t>
      </w:r>
    </w:p>
    <w:tbl>
      <w:tblPr>
        <w:tblStyle w:val="TableGrid"/>
        <w:tblW w:w="0" w:type="auto"/>
        <w:tblInd w:w="426" w:type="dxa"/>
        <w:tblLook w:val="04A0" w:firstRow="1" w:lastRow="0" w:firstColumn="1" w:lastColumn="0" w:noHBand="0" w:noVBand="1"/>
      </w:tblPr>
      <w:tblGrid>
        <w:gridCol w:w="10030"/>
      </w:tblGrid>
      <w:tr w:rsidR="00CD1D50" w:rsidTr="00CD1D50">
        <w:trPr>
          <w:trHeight w:val="70"/>
        </w:trPr>
        <w:tc>
          <w:tcPr>
            <w:tcW w:w="10456" w:type="dxa"/>
          </w:tcPr>
          <w:p w:rsidRPr="00CD1D50" w:rsidR="00CD1D50" w:rsidP="00CD1D50" w:rsidRDefault="00CD1D50">
            <w:pPr>
              <w:jc w:val="center"/>
              <w:rPr>
                <w:b/>
                <w:sz w:val="24"/>
                <w:szCs w:val="24"/>
              </w:rPr>
            </w:pPr>
            <w:r w:rsidRPr="00CD1D50">
              <w:rPr>
                <w:b/>
                <w:sz w:val="24"/>
                <w:szCs w:val="24"/>
              </w:rPr>
              <w:t>PLEASE REMEMBER TO SIGN THE FORM – PAGE 2</w:t>
            </w:r>
          </w:p>
        </w:tc>
      </w:tr>
    </w:tbl>
    <w:p w:rsidR="00CD1D50" w:rsidP="008C6516" w:rsidRDefault="00CD1D50">
      <w:pPr>
        <w:ind w:left="426"/>
      </w:pPr>
    </w:p>
    <w:p w:rsidR="008C6516" w:rsidP="008C6516" w:rsidRDefault="008C6516">
      <w:pPr>
        <w:ind w:left="426"/>
      </w:pPr>
      <w:r>
        <w:t xml:space="preserve">Any person data you provide will be processed by Denbighshire County Council in accordance with Data Protection Regulation. For further information about this and your rights, please visit our website – </w:t>
      </w:r>
      <w:hyperlink w:history="1" r:id="rId9">
        <w:r w:rsidRPr="00AC131A">
          <w:rPr>
            <w:rStyle w:val="Hyperlink"/>
          </w:rPr>
          <w:t>www.denbighshire.gov.uk</w:t>
        </w:r>
      </w:hyperlink>
      <w:r>
        <w:t xml:space="preserve">  Any person data sent to a third party will be for be processed for the purpose of bringing back empty homes into use only.</w:t>
      </w:r>
    </w:p>
    <w:p w:rsidRPr="00CD1D50" w:rsidR="008C6516" w:rsidP="00CD1D50" w:rsidRDefault="00CD1D50">
      <w:pPr>
        <w:ind w:left="426"/>
      </w:pPr>
      <w:r w:rsidRPr="00CD1D50">
        <w:t>Disclaimer: By providing your personal details to Denbighshire County Council you are consenting to Denbighshire County Council to contact you with information about empty properties that fit within your stated criteria. If you decide to make contact with the owner of the empty property you will consent to us providing the empty property owner with your contact details. Please note that Denbighshire County Council is providing an information service only about properties and/or persons who may be interested in selling or buying these properties. This does not amount to a recommendation by Denbighshire County Council that these properties are suitable for your needs. The Council will not seek to verify the accuracy of any property information that has been provided and will accept no responsibility for any inaccuracies or omissions. No communication to you from the Council shall constitute or be deemed to constitute the provision of legal advice. You should take independent legal advice on the purchase/sale of properties to ensure that the necessary checks and safeguards are followed to protect your investment.</w:t>
      </w:r>
      <w:r w:rsidRPr="00CD1D50">
        <w:rPr>
          <w:i/>
          <w:iCs/>
        </w:rPr>
        <w:t xml:space="preserve"> </w:t>
      </w:r>
    </w:p>
    <w:p w:rsidR="008C6516" w:rsidP="00094291" w:rsidRDefault="008C6516">
      <w:pPr>
        <w:ind w:left="426"/>
        <w:rPr>
          <w:b/>
          <w:sz w:val="24"/>
          <w:szCs w:val="24"/>
        </w:rPr>
      </w:pPr>
    </w:p>
    <w:p w:rsidR="008C6516" w:rsidP="008C6516" w:rsidRDefault="008C6516">
      <w:pPr>
        <w:ind w:left="426"/>
        <w:rPr>
          <w:sz w:val="24"/>
          <w:szCs w:val="24"/>
        </w:rPr>
      </w:pPr>
      <w:r w:rsidRPr="008C6516">
        <w:rPr>
          <w:b/>
          <w:sz w:val="24"/>
          <w:szCs w:val="24"/>
        </w:rPr>
        <w:t>Signed</w:t>
      </w:r>
      <w:r w:rsidRPr="008C6516">
        <w:rPr>
          <w:sz w:val="24"/>
          <w:szCs w:val="24"/>
        </w:rPr>
        <w:t>: _____________________________</w:t>
      </w:r>
      <w:r w:rsidR="0050568A">
        <w:rPr>
          <w:sz w:val="24"/>
          <w:szCs w:val="24"/>
        </w:rPr>
        <w:t>__</w:t>
      </w:r>
      <w:r w:rsidRPr="008C6516">
        <w:rPr>
          <w:sz w:val="24"/>
          <w:szCs w:val="24"/>
        </w:rPr>
        <w:t xml:space="preserve"> </w:t>
      </w:r>
      <w:r w:rsidRPr="008C6516">
        <w:rPr>
          <w:b/>
          <w:sz w:val="24"/>
          <w:szCs w:val="24"/>
        </w:rPr>
        <w:t>Name</w:t>
      </w:r>
      <w:r w:rsidRPr="008C6516">
        <w:rPr>
          <w:sz w:val="24"/>
          <w:szCs w:val="24"/>
        </w:rPr>
        <w:t>: _________</w:t>
      </w:r>
      <w:r w:rsidR="0050568A">
        <w:rPr>
          <w:sz w:val="24"/>
          <w:szCs w:val="24"/>
        </w:rPr>
        <w:t>_______________________________</w:t>
      </w:r>
    </w:p>
    <w:p w:rsidRPr="008C6516" w:rsidR="008C6516" w:rsidP="008C6516" w:rsidRDefault="008C6516">
      <w:pPr>
        <w:ind w:left="426"/>
        <w:rPr>
          <w:sz w:val="24"/>
          <w:szCs w:val="24"/>
        </w:rPr>
      </w:pPr>
    </w:p>
    <w:tbl>
      <w:tblPr>
        <w:tblStyle w:val="TableGrid"/>
        <w:tblW w:w="0" w:type="auto"/>
        <w:tblInd w:w="426" w:type="dxa"/>
        <w:tblLook w:val="04A0" w:firstRow="1" w:lastRow="0" w:firstColumn="1" w:lastColumn="0" w:noHBand="0" w:noVBand="1"/>
      </w:tblPr>
      <w:tblGrid>
        <w:gridCol w:w="8590"/>
      </w:tblGrid>
      <w:tr w:rsidRPr="00690981" w:rsidR="00690981" w:rsidTr="00690981">
        <w:tc>
          <w:tcPr>
            <w:tcW w:w="8590" w:type="dxa"/>
          </w:tcPr>
          <w:p w:rsidR="00690981" w:rsidP="00770DEE" w:rsidRDefault="00690981">
            <w:r w:rsidRPr="00690981">
              <w:t>Please return this form to:</w:t>
            </w:r>
          </w:p>
          <w:p w:rsidR="009F6A1D" w:rsidP="00770DEE" w:rsidRDefault="009F6A1D"/>
          <w:p w:rsidRPr="009F6A1D" w:rsidR="009F6A1D" w:rsidP="00770DEE" w:rsidRDefault="00611473">
            <w:hyperlink w:history="1" r:id="rId10">
              <w:r w:rsidR="009F6A1D">
                <w:rPr>
                  <w:rStyle w:val="Hyperlink"/>
                </w:rPr>
                <w:t>strategichousing@denbighshire.gov.uk</w:t>
              </w:r>
            </w:hyperlink>
          </w:p>
        </w:tc>
      </w:tr>
    </w:tbl>
    <w:p w:rsidR="00C86D20" w:rsidRDefault="00C86D20"/>
    <w:p w:rsidRPr="00A673BF" w:rsidR="00A673BF" w:rsidP="00CD1D50" w:rsidRDefault="00A673BF">
      <w:pPr>
        <w:rPr>
          <w:b/>
          <w:sz w:val="24"/>
          <w:szCs w:val="24"/>
        </w:rPr>
      </w:pPr>
    </w:p>
    <w:sectPr w:rsidRPr="00A673BF" w:rsidR="00A673BF" w:rsidSect="00A673B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73" w:rsidRDefault="00611473" w:rsidP="00EB1ABB">
      <w:pPr>
        <w:spacing w:after="0" w:line="240" w:lineRule="auto"/>
      </w:pPr>
      <w:r>
        <w:separator/>
      </w:r>
    </w:p>
  </w:endnote>
  <w:endnote w:type="continuationSeparator" w:id="0">
    <w:p w:rsidR="00611473" w:rsidRDefault="00611473" w:rsidP="00EB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22240"/>
      <w:docPartObj>
        <w:docPartGallery w:val="Page Numbers (Bottom of Page)"/>
        <w:docPartUnique/>
      </w:docPartObj>
    </w:sdtPr>
    <w:sdtEndPr>
      <w:rPr>
        <w:noProof/>
      </w:rPr>
    </w:sdtEndPr>
    <w:sdtContent>
      <w:p w:rsidR="00EB1ABB" w:rsidRDefault="00EB1ABB">
        <w:pPr>
          <w:pStyle w:val="Footer"/>
          <w:jc w:val="right"/>
        </w:pPr>
        <w:r>
          <w:fldChar w:fldCharType="begin"/>
        </w:r>
        <w:r>
          <w:instrText xml:space="preserve"> PAGE   \* MERGEFORMAT </w:instrText>
        </w:r>
        <w:r>
          <w:fldChar w:fldCharType="separate"/>
        </w:r>
        <w:r w:rsidR="005B2E9D">
          <w:rPr>
            <w:noProof/>
          </w:rPr>
          <w:t>2</w:t>
        </w:r>
        <w:r>
          <w:rPr>
            <w:noProof/>
          </w:rPr>
          <w:fldChar w:fldCharType="end"/>
        </w:r>
      </w:p>
    </w:sdtContent>
  </w:sdt>
  <w:p w:rsidR="00EB1ABB" w:rsidRDefault="00EB1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73" w:rsidRDefault="00611473" w:rsidP="00EB1ABB">
      <w:pPr>
        <w:spacing w:after="0" w:line="240" w:lineRule="auto"/>
      </w:pPr>
      <w:r>
        <w:separator/>
      </w:r>
    </w:p>
  </w:footnote>
  <w:footnote w:type="continuationSeparator" w:id="0">
    <w:p w:rsidR="00611473" w:rsidRDefault="00611473" w:rsidP="00EB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A29A9"/>
    <w:multiLevelType w:val="hybridMultilevel"/>
    <w:tmpl w:val="7668F43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89260E"/>
    <w:multiLevelType w:val="hybridMultilevel"/>
    <w:tmpl w:val="9C1A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B6"/>
    <w:rsid w:val="00094291"/>
    <w:rsid w:val="00103FB6"/>
    <w:rsid w:val="00150D21"/>
    <w:rsid w:val="001A1974"/>
    <w:rsid w:val="001D2559"/>
    <w:rsid w:val="003B53FD"/>
    <w:rsid w:val="004738A1"/>
    <w:rsid w:val="004844A0"/>
    <w:rsid w:val="0048764C"/>
    <w:rsid w:val="0050568A"/>
    <w:rsid w:val="005B2E9D"/>
    <w:rsid w:val="006045C8"/>
    <w:rsid w:val="00611473"/>
    <w:rsid w:val="00690981"/>
    <w:rsid w:val="006D3C7F"/>
    <w:rsid w:val="007336D3"/>
    <w:rsid w:val="00740BE1"/>
    <w:rsid w:val="0079579A"/>
    <w:rsid w:val="007E07DA"/>
    <w:rsid w:val="00835319"/>
    <w:rsid w:val="008B063A"/>
    <w:rsid w:val="008C6516"/>
    <w:rsid w:val="009165C6"/>
    <w:rsid w:val="009F6A1D"/>
    <w:rsid w:val="00A673BF"/>
    <w:rsid w:val="00AE11CA"/>
    <w:rsid w:val="00B35A37"/>
    <w:rsid w:val="00BC072C"/>
    <w:rsid w:val="00BC69E3"/>
    <w:rsid w:val="00C05FAE"/>
    <w:rsid w:val="00C57D44"/>
    <w:rsid w:val="00C60D64"/>
    <w:rsid w:val="00C86D20"/>
    <w:rsid w:val="00CD1D50"/>
    <w:rsid w:val="00D418F6"/>
    <w:rsid w:val="00D93B3F"/>
    <w:rsid w:val="00DA17DD"/>
    <w:rsid w:val="00DA49FB"/>
    <w:rsid w:val="00E40947"/>
    <w:rsid w:val="00E47579"/>
    <w:rsid w:val="00E63E71"/>
    <w:rsid w:val="00E66683"/>
    <w:rsid w:val="00EB1ABB"/>
    <w:rsid w:val="00EF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C25970-DB3D-4480-B847-53656302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D20"/>
    <w:pPr>
      <w:ind w:left="720"/>
      <w:contextualSpacing/>
    </w:pPr>
  </w:style>
  <w:style w:type="table" w:styleId="TableGrid">
    <w:name w:val="Table Grid"/>
    <w:basedOn w:val="TableNormal"/>
    <w:uiPriority w:val="39"/>
    <w:rsid w:val="0069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516"/>
    <w:rPr>
      <w:color w:val="0563C1" w:themeColor="hyperlink"/>
      <w:u w:val="single"/>
    </w:rPr>
  </w:style>
  <w:style w:type="paragraph" w:styleId="Header">
    <w:name w:val="header"/>
    <w:basedOn w:val="Normal"/>
    <w:link w:val="HeaderChar"/>
    <w:uiPriority w:val="99"/>
    <w:unhideWhenUsed/>
    <w:rsid w:val="00EB1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BB"/>
  </w:style>
  <w:style w:type="paragraph" w:styleId="Footer">
    <w:name w:val="footer"/>
    <w:basedOn w:val="Normal"/>
    <w:link w:val="FooterChar"/>
    <w:uiPriority w:val="99"/>
    <w:unhideWhenUsed/>
    <w:rsid w:val="00EB1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rategichousing@denbighshire.gov.uk" TargetMode="External"/><Relationship Id="rId4" Type="http://schemas.openxmlformats.org/officeDocument/2006/relationships/settings" Target="settings.xml"/><Relationship Id="rId9" Type="http://schemas.openxmlformats.org/officeDocument/2006/relationships/hyperlink" Target="http://www.denbigh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42F8-EC2D-434D-8227-20AD8428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Empty homes matching service: investor application form (MS Word, 60KB)</dc:title>
  <dc:subject>
  </dc:subject>
  <dc:creator>Sue Lewis</dc:creator>
  <cp:keywords>
  </cp:keywords>
  <dc:description>
  </dc:description>
  <cp:lastModifiedBy>Mr Simon Jones</cp:lastModifiedBy>
  <cp:revision>2</cp:revision>
  <dcterms:created xsi:type="dcterms:W3CDTF">2020-12-17T14:13:00Z</dcterms:created>
  <dcterms:modified xsi:type="dcterms:W3CDTF">2020-12-18T13:50:57Z</dcterms:modified>
</cp:coreProperties>
</file>