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4F039193">
            <wp:extent cx="2291599" cy="603115"/>
            <wp:effectExtent l="0" t="0" r="0" b="6985"/>
            <wp:docPr id="2" name="Picture 2" descr="Denbighshire County Council Logo" title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2143F5AE" w:rsidR="00EF1E97" w:rsidRDefault="00030FE1" w:rsidP="00EF1E97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>
        <w:t xml:space="preserve">Check an </w:t>
      </w:r>
      <w:r w:rsidR="00823B9A">
        <w:t xml:space="preserve">Open Ended </w:t>
      </w:r>
      <w:r w:rsidR="00287631">
        <w:t xml:space="preserve">Employee </w:t>
      </w:r>
      <w:r>
        <w:t>Sickness Absence</w:t>
      </w:r>
    </w:p>
    <w:bookmarkEnd w:id="1"/>
    <w:bookmarkEnd w:id="2"/>
    <w:bookmarkEnd w:id="3"/>
    <w:bookmarkEnd w:id="4"/>
    <w:bookmarkEnd w:id="5"/>
    <w:bookmarkEnd w:id="6"/>
    <w:p w14:paraId="322A1ECD" w14:textId="77777777" w:rsidR="00823B9A" w:rsidRDefault="00823B9A" w:rsidP="00823B9A">
      <w:pPr>
        <w:pStyle w:val="ListParagraph"/>
        <w:numPr>
          <w:ilvl w:val="0"/>
          <w:numId w:val="24"/>
        </w:numPr>
      </w:pPr>
      <w:r>
        <w:t xml:space="preserve">Open </w:t>
      </w:r>
      <w:proofErr w:type="spellStart"/>
      <w:r>
        <w:t>iTrent</w:t>
      </w:r>
      <w:proofErr w:type="spellEnd"/>
      <w:r>
        <w:t xml:space="preserve"> Electric</w:t>
      </w:r>
    </w:p>
    <w:p w14:paraId="14EC5CAB" w14:textId="77777777" w:rsidR="00823B9A" w:rsidRDefault="00823B9A" w:rsidP="00823B9A">
      <w:pPr>
        <w:pStyle w:val="ListParagraph"/>
        <w:numPr>
          <w:ilvl w:val="0"/>
          <w:numId w:val="24"/>
        </w:numPr>
      </w:pPr>
      <w:r>
        <w:t>Click on People in your main menu.</w:t>
      </w:r>
    </w:p>
    <w:p w14:paraId="4AABB675" w14:textId="2F8EE73C" w:rsidR="00823B9A" w:rsidRDefault="00F11B9F" w:rsidP="00823B9A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6806BA17" wp14:editId="5D2201E1">
            <wp:extent cx="2727960" cy="2358549"/>
            <wp:effectExtent l="0" t="0" r="0" b="3810"/>
            <wp:docPr id="5" name="Picture 5" descr="Click on People in your main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lick on People in your main menu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0295" cy="236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37208" w14:textId="77777777" w:rsidR="00823B9A" w:rsidRDefault="00823B9A" w:rsidP="00823B9A">
      <w:pPr>
        <w:pStyle w:val="ListParagraph"/>
        <w:numPr>
          <w:ilvl w:val="0"/>
          <w:numId w:val="24"/>
        </w:numPr>
      </w:pPr>
      <w:r>
        <w:t>Select the employee from your list of reporting employees or by searching for the employee (as shown in the following image).</w:t>
      </w:r>
    </w:p>
    <w:p w14:paraId="25BA7A58" w14:textId="6C4BC23F" w:rsidR="00823B9A" w:rsidRDefault="00F11B9F" w:rsidP="00823B9A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4DE47BCC" wp14:editId="1FEB8354">
            <wp:extent cx="2480494" cy="3321652"/>
            <wp:effectExtent l="0" t="0" r="0" b="0"/>
            <wp:docPr id="8" name="Picture 8" descr="Select the employee from your list of reporting employees or by searching for the employe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elect the employee from your list of reporting employees or by searching for the employee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7785" cy="334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448D9" w14:textId="77777777" w:rsidR="00823B9A" w:rsidRDefault="00823B9A" w:rsidP="00823B9A">
      <w:pPr>
        <w:pStyle w:val="ListParagraph"/>
        <w:numPr>
          <w:ilvl w:val="0"/>
          <w:numId w:val="0"/>
        </w:numPr>
        <w:ind w:left="720"/>
      </w:pPr>
      <w:r>
        <w:lastRenderedPageBreak/>
        <w:t>The person summary card will display.</w:t>
      </w:r>
    </w:p>
    <w:p w14:paraId="1F9BA698" w14:textId="77777777" w:rsidR="00823B9A" w:rsidRDefault="00823B9A" w:rsidP="00823B9A">
      <w:pPr>
        <w:pStyle w:val="ListParagraph"/>
        <w:numPr>
          <w:ilvl w:val="0"/>
          <w:numId w:val="0"/>
        </w:numPr>
        <w:ind w:left="720"/>
      </w:pPr>
    </w:p>
    <w:p w14:paraId="3152CF24" w14:textId="77777777" w:rsidR="00823B9A" w:rsidRDefault="00823B9A" w:rsidP="00823B9A">
      <w:pPr>
        <w:pStyle w:val="ListParagraph"/>
        <w:numPr>
          <w:ilvl w:val="0"/>
          <w:numId w:val="24"/>
        </w:numPr>
      </w:pPr>
      <w:r>
        <w:t>Click on the Sickness Absence folder in the LINKS section of the person summary card (the LINKS section is at the bottom).</w:t>
      </w:r>
    </w:p>
    <w:p w14:paraId="70751D3A" w14:textId="0075F49E" w:rsidR="00823B9A" w:rsidRDefault="00823B9A" w:rsidP="00823B9A">
      <w:pPr>
        <w:pStyle w:val="ListParagraph"/>
        <w:numPr>
          <w:ilvl w:val="0"/>
          <w:numId w:val="24"/>
        </w:numPr>
      </w:pPr>
      <w:r>
        <w:t>Click on “Sickness Absence details”</w:t>
      </w:r>
    </w:p>
    <w:p w14:paraId="48360C5E" w14:textId="2A1D9BC9" w:rsidR="004738F6" w:rsidRDefault="00F11B9F" w:rsidP="004738F6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4B70BD49" wp14:editId="36D02407">
            <wp:extent cx="6116320" cy="1929130"/>
            <wp:effectExtent l="0" t="0" r="0" b="0"/>
            <wp:docPr id="9" name="Picture 9" descr="Click on “Sickness Absence detail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lick on “Sickness Absence details”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F2883" w14:textId="77777777" w:rsidR="00823B9A" w:rsidRDefault="00823B9A" w:rsidP="00823B9A">
      <w:pPr>
        <w:pStyle w:val="ListParagraph"/>
        <w:numPr>
          <w:ilvl w:val="0"/>
          <w:numId w:val="24"/>
        </w:numPr>
      </w:pPr>
      <w:r>
        <w:t>Select the sickness absence you want to end from the list that appears in the menu on the left of the screen</w:t>
      </w:r>
    </w:p>
    <w:p w14:paraId="0CF21FE8" w14:textId="757A643C" w:rsidR="00823B9A" w:rsidRDefault="00F11B9F" w:rsidP="00823B9A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453E032F" wp14:editId="5667098C">
            <wp:extent cx="2204504" cy="4586977"/>
            <wp:effectExtent l="0" t="0" r="5715" b="4445"/>
            <wp:docPr id="10" name="Picture 10" descr="Select the sickness absence you want to end from the list that appears in the menu on the left of the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elect the sickness absence you want to end from the list that appears in the menu on the left of the scree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9041" cy="461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649CE" w14:textId="56B0D819" w:rsidR="00823B9A" w:rsidRDefault="00823B9A" w:rsidP="00823B9A">
      <w:pPr>
        <w:pStyle w:val="ListParagraph"/>
        <w:numPr>
          <w:ilvl w:val="0"/>
          <w:numId w:val="0"/>
        </w:numPr>
        <w:ind w:left="720"/>
      </w:pPr>
      <w:r>
        <w:lastRenderedPageBreak/>
        <w:t>The Sickness Absence form then opens as shown in the following image.</w:t>
      </w:r>
    </w:p>
    <w:p w14:paraId="595F1677" w14:textId="5DEAB1F8" w:rsidR="00631D6A" w:rsidRDefault="00F11B9F" w:rsidP="00823B9A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4C74C258" wp14:editId="7D4E0570">
            <wp:extent cx="4690973" cy="3596640"/>
            <wp:effectExtent l="0" t="0" r="0" b="3810"/>
            <wp:docPr id="11" name="Picture 11" descr="The Sickness Absence form then opens as shown in the following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he Sickness Absence form then opens as shown in the following image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96436" cy="360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6544B" w14:textId="77777777" w:rsidR="009B7BD3" w:rsidRDefault="00631D6A" w:rsidP="009B7BD3">
      <w:pPr>
        <w:pStyle w:val="ListParagraph"/>
        <w:numPr>
          <w:ilvl w:val="0"/>
          <w:numId w:val="24"/>
        </w:numPr>
      </w:pPr>
      <w:r>
        <w:t>Click on Calculate</w:t>
      </w:r>
    </w:p>
    <w:p w14:paraId="591E1635" w14:textId="7B5036A6" w:rsidR="00823B9A" w:rsidRDefault="00631D6A" w:rsidP="009B7BD3">
      <w:pPr>
        <w:pStyle w:val="ListParagraph"/>
        <w:numPr>
          <w:ilvl w:val="0"/>
          <w:numId w:val="24"/>
        </w:numPr>
      </w:pPr>
      <w:r>
        <w:t>Open the Main Menu on the left</w:t>
      </w:r>
      <w:r w:rsidR="009B7BD3">
        <w:t xml:space="preserve"> (by clicking on the tab with three vertical lines on the edge of the menu) and scroll across to see the updated working days lost</w:t>
      </w:r>
      <w:r w:rsidR="00823B9A">
        <w:t>.</w:t>
      </w:r>
    </w:p>
    <w:p w14:paraId="3AAF2FB5" w14:textId="111B4F88" w:rsidR="00913955" w:rsidRPr="00517ADB" w:rsidRDefault="00913955" w:rsidP="00823B9A"/>
    <w:sectPr w:rsidR="00913955" w:rsidRPr="00517ADB" w:rsidSect="00473D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F060" w14:textId="77777777" w:rsidR="006E4A24" w:rsidRDefault="006E4A24" w:rsidP="00CC04F7">
      <w:r>
        <w:separator/>
      </w:r>
    </w:p>
  </w:endnote>
  <w:endnote w:type="continuationSeparator" w:id="0">
    <w:p w14:paraId="1FBB7604" w14:textId="77777777" w:rsidR="006E4A24" w:rsidRDefault="006E4A24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29563BB5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60B8F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36AC" w14:textId="62FEE82E" w:rsidR="00523B4D" w:rsidRDefault="00523B4D">
    <w:pPr>
      <w:pStyle w:val="Footer"/>
    </w:pPr>
    <w:proofErr w:type="spellStart"/>
    <w:r>
      <w:t>Mae'r</w:t>
    </w:r>
    <w:proofErr w:type="spellEnd"/>
    <w:r>
      <w:t xml:space="preserve"> </w:t>
    </w:r>
    <w:proofErr w:type="spellStart"/>
    <w:r>
      <w:t>ddogfen</w:t>
    </w:r>
    <w:proofErr w:type="spellEnd"/>
    <w:r>
      <w:t xml:space="preserve"> hon </w:t>
    </w:r>
    <w:proofErr w:type="spellStart"/>
    <w:r>
      <w:t>ar</w:t>
    </w:r>
    <w:proofErr w:type="spellEnd"/>
    <w:r>
      <w:t xml:space="preserve"> </w:t>
    </w:r>
    <w:proofErr w:type="spellStart"/>
    <w:r>
      <w:t>gael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Gymraeg</w:t>
    </w:r>
    <w:proofErr w:type="spellEnd"/>
    <w:r>
      <w:t>. This document is available in Welsh.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155E" w14:textId="77777777" w:rsidR="006E4A24" w:rsidRDefault="006E4A24" w:rsidP="00CC04F7">
      <w:r>
        <w:separator/>
      </w:r>
    </w:p>
  </w:footnote>
  <w:footnote w:type="continuationSeparator" w:id="0">
    <w:p w14:paraId="2227CF68" w14:textId="77777777" w:rsidR="006E4A24" w:rsidRDefault="006E4A24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EA75" w14:textId="77777777" w:rsidR="00523B4D" w:rsidRDefault="00523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ACB7" w14:textId="77777777" w:rsidR="00523B4D" w:rsidRDefault="00523B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8F76" w14:textId="77777777" w:rsidR="00523B4D" w:rsidRDefault="00523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E51C7"/>
    <w:multiLevelType w:val="hybridMultilevel"/>
    <w:tmpl w:val="716C9A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80F2A"/>
    <w:multiLevelType w:val="hybridMultilevel"/>
    <w:tmpl w:val="FC2492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516D0"/>
    <w:multiLevelType w:val="hybridMultilevel"/>
    <w:tmpl w:val="7FE02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12855">
    <w:abstractNumId w:val="8"/>
  </w:num>
  <w:num w:numId="2" w16cid:durableId="1782533407">
    <w:abstractNumId w:val="0"/>
  </w:num>
  <w:num w:numId="3" w16cid:durableId="557012323">
    <w:abstractNumId w:val="1"/>
  </w:num>
  <w:num w:numId="4" w16cid:durableId="384761954">
    <w:abstractNumId w:val="2"/>
  </w:num>
  <w:num w:numId="5" w16cid:durableId="1575970874">
    <w:abstractNumId w:val="3"/>
  </w:num>
  <w:num w:numId="6" w16cid:durableId="1723865620">
    <w:abstractNumId w:val="4"/>
  </w:num>
  <w:num w:numId="7" w16cid:durableId="554778522">
    <w:abstractNumId w:val="5"/>
  </w:num>
  <w:num w:numId="8" w16cid:durableId="533201981">
    <w:abstractNumId w:val="6"/>
  </w:num>
  <w:num w:numId="9" w16cid:durableId="1749158935">
    <w:abstractNumId w:val="7"/>
  </w:num>
  <w:num w:numId="10" w16cid:durableId="1225723825">
    <w:abstractNumId w:val="9"/>
  </w:num>
  <w:num w:numId="11" w16cid:durableId="545261646">
    <w:abstractNumId w:val="11"/>
  </w:num>
  <w:num w:numId="12" w16cid:durableId="1273173714">
    <w:abstractNumId w:val="18"/>
  </w:num>
  <w:num w:numId="13" w16cid:durableId="428502222">
    <w:abstractNumId w:val="15"/>
  </w:num>
  <w:num w:numId="14" w16cid:durableId="2018342011">
    <w:abstractNumId w:val="17"/>
  </w:num>
  <w:num w:numId="15" w16cid:durableId="1863741862">
    <w:abstractNumId w:val="13"/>
  </w:num>
  <w:num w:numId="16" w16cid:durableId="525751062">
    <w:abstractNumId w:val="8"/>
    <w:lvlOverride w:ilvl="0">
      <w:startOverride w:val="1"/>
    </w:lvlOverride>
  </w:num>
  <w:num w:numId="17" w16cid:durableId="1108425384">
    <w:abstractNumId w:val="10"/>
  </w:num>
  <w:num w:numId="18" w16cid:durableId="1436904083">
    <w:abstractNumId w:val="10"/>
    <w:lvlOverride w:ilvl="0">
      <w:startOverride w:val="1"/>
    </w:lvlOverride>
  </w:num>
  <w:num w:numId="19" w16cid:durableId="1794206197">
    <w:abstractNumId w:val="10"/>
    <w:lvlOverride w:ilvl="0">
      <w:startOverride w:val="1"/>
    </w:lvlOverride>
  </w:num>
  <w:num w:numId="20" w16cid:durableId="323439532">
    <w:abstractNumId w:val="10"/>
    <w:lvlOverride w:ilvl="0">
      <w:startOverride w:val="1"/>
    </w:lvlOverride>
  </w:num>
  <w:num w:numId="21" w16cid:durableId="232325828">
    <w:abstractNumId w:val="10"/>
    <w:lvlOverride w:ilvl="0">
      <w:startOverride w:val="1"/>
    </w:lvlOverride>
  </w:num>
  <w:num w:numId="22" w16cid:durableId="870848986">
    <w:abstractNumId w:val="14"/>
  </w:num>
  <w:num w:numId="23" w16cid:durableId="1837381564">
    <w:abstractNumId w:val="12"/>
  </w:num>
  <w:num w:numId="24" w16cid:durableId="2909450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12743"/>
    <w:rsid w:val="00022223"/>
    <w:rsid w:val="00024311"/>
    <w:rsid w:val="00027460"/>
    <w:rsid w:val="00030FE1"/>
    <w:rsid w:val="00040C6F"/>
    <w:rsid w:val="00044719"/>
    <w:rsid w:val="00057256"/>
    <w:rsid w:val="00064E73"/>
    <w:rsid w:val="000701AC"/>
    <w:rsid w:val="000802EC"/>
    <w:rsid w:val="000942C9"/>
    <w:rsid w:val="000A5388"/>
    <w:rsid w:val="000B14AF"/>
    <w:rsid w:val="000D710A"/>
    <w:rsid w:val="000D76C9"/>
    <w:rsid w:val="000E1A2F"/>
    <w:rsid w:val="000E355D"/>
    <w:rsid w:val="000E4D86"/>
    <w:rsid w:val="000E7F0D"/>
    <w:rsid w:val="000F45E5"/>
    <w:rsid w:val="00132EF0"/>
    <w:rsid w:val="00136429"/>
    <w:rsid w:val="00137182"/>
    <w:rsid w:val="00141189"/>
    <w:rsid w:val="00156186"/>
    <w:rsid w:val="001648BF"/>
    <w:rsid w:val="00170F2C"/>
    <w:rsid w:val="001834AB"/>
    <w:rsid w:val="00187D1E"/>
    <w:rsid w:val="001B1A53"/>
    <w:rsid w:val="001D1F38"/>
    <w:rsid w:val="001E12B3"/>
    <w:rsid w:val="001F127B"/>
    <w:rsid w:val="002070AA"/>
    <w:rsid w:val="0020768F"/>
    <w:rsid w:val="00207960"/>
    <w:rsid w:val="0023021A"/>
    <w:rsid w:val="002372C8"/>
    <w:rsid w:val="00244DC2"/>
    <w:rsid w:val="00273263"/>
    <w:rsid w:val="00274004"/>
    <w:rsid w:val="00287631"/>
    <w:rsid w:val="002A3CF9"/>
    <w:rsid w:val="002A4F52"/>
    <w:rsid w:val="002B7FCA"/>
    <w:rsid w:val="002C634B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70A5"/>
    <w:rsid w:val="003330CF"/>
    <w:rsid w:val="003375CE"/>
    <w:rsid w:val="003527B9"/>
    <w:rsid w:val="00355C14"/>
    <w:rsid w:val="00357F18"/>
    <w:rsid w:val="00360B8F"/>
    <w:rsid w:val="0036169D"/>
    <w:rsid w:val="00362D1B"/>
    <w:rsid w:val="00374DE5"/>
    <w:rsid w:val="00377A85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20212"/>
    <w:rsid w:val="00420D48"/>
    <w:rsid w:val="00421B61"/>
    <w:rsid w:val="00433AD9"/>
    <w:rsid w:val="00445FBB"/>
    <w:rsid w:val="00452C5B"/>
    <w:rsid w:val="00465955"/>
    <w:rsid w:val="004708FA"/>
    <w:rsid w:val="00470D1A"/>
    <w:rsid w:val="004738F6"/>
    <w:rsid w:val="00473D38"/>
    <w:rsid w:val="00475E68"/>
    <w:rsid w:val="0049170B"/>
    <w:rsid w:val="004A01E4"/>
    <w:rsid w:val="004A5D07"/>
    <w:rsid w:val="004A7155"/>
    <w:rsid w:val="004D3454"/>
    <w:rsid w:val="004D744A"/>
    <w:rsid w:val="004E76E7"/>
    <w:rsid w:val="004F0D7F"/>
    <w:rsid w:val="004F19EE"/>
    <w:rsid w:val="00507B3A"/>
    <w:rsid w:val="005108DF"/>
    <w:rsid w:val="00514C72"/>
    <w:rsid w:val="00517ADB"/>
    <w:rsid w:val="00523B4D"/>
    <w:rsid w:val="005644B1"/>
    <w:rsid w:val="00566D77"/>
    <w:rsid w:val="005A18A0"/>
    <w:rsid w:val="005A75DF"/>
    <w:rsid w:val="005C0E0C"/>
    <w:rsid w:val="005D79A3"/>
    <w:rsid w:val="005E1176"/>
    <w:rsid w:val="005E7650"/>
    <w:rsid w:val="00602304"/>
    <w:rsid w:val="00603B28"/>
    <w:rsid w:val="00604371"/>
    <w:rsid w:val="00622794"/>
    <w:rsid w:val="00631361"/>
    <w:rsid w:val="00631D6A"/>
    <w:rsid w:val="00637A05"/>
    <w:rsid w:val="00646959"/>
    <w:rsid w:val="00654C44"/>
    <w:rsid w:val="0066403E"/>
    <w:rsid w:val="006655DA"/>
    <w:rsid w:val="006761E3"/>
    <w:rsid w:val="00684E43"/>
    <w:rsid w:val="006A00A6"/>
    <w:rsid w:val="006A2060"/>
    <w:rsid w:val="006B2D86"/>
    <w:rsid w:val="006C21FE"/>
    <w:rsid w:val="006D55C3"/>
    <w:rsid w:val="006D6AF5"/>
    <w:rsid w:val="006E33D4"/>
    <w:rsid w:val="006E4A24"/>
    <w:rsid w:val="006F47DD"/>
    <w:rsid w:val="007023B3"/>
    <w:rsid w:val="007025BC"/>
    <w:rsid w:val="00710394"/>
    <w:rsid w:val="00714A16"/>
    <w:rsid w:val="00725C45"/>
    <w:rsid w:val="0073376A"/>
    <w:rsid w:val="00735FBB"/>
    <w:rsid w:val="00744E06"/>
    <w:rsid w:val="00745728"/>
    <w:rsid w:val="00761480"/>
    <w:rsid w:val="0076351D"/>
    <w:rsid w:val="00770048"/>
    <w:rsid w:val="00771ADF"/>
    <w:rsid w:val="0077424A"/>
    <w:rsid w:val="00785A3F"/>
    <w:rsid w:val="007936E4"/>
    <w:rsid w:val="007B605B"/>
    <w:rsid w:val="007E3AC9"/>
    <w:rsid w:val="007F3E26"/>
    <w:rsid w:val="00800DA0"/>
    <w:rsid w:val="00803E5B"/>
    <w:rsid w:val="00823B9A"/>
    <w:rsid w:val="00826B9A"/>
    <w:rsid w:val="008270DD"/>
    <w:rsid w:val="00835191"/>
    <w:rsid w:val="00836D6E"/>
    <w:rsid w:val="008420D5"/>
    <w:rsid w:val="008500D0"/>
    <w:rsid w:val="00854B21"/>
    <w:rsid w:val="00870118"/>
    <w:rsid w:val="00881D43"/>
    <w:rsid w:val="008A0D36"/>
    <w:rsid w:val="008A3799"/>
    <w:rsid w:val="008E6E0D"/>
    <w:rsid w:val="00902FD3"/>
    <w:rsid w:val="00905DF9"/>
    <w:rsid w:val="00913955"/>
    <w:rsid w:val="00931B6C"/>
    <w:rsid w:val="00933D75"/>
    <w:rsid w:val="00947CB9"/>
    <w:rsid w:val="00957475"/>
    <w:rsid w:val="00962396"/>
    <w:rsid w:val="00990C6C"/>
    <w:rsid w:val="009B7BD3"/>
    <w:rsid w:val="009C47B7"/>
    <w:rsid w:val="009D259F"/>
    <w:rsid w:val="009D50C5"/>
    <w:rsid w:val="009F618C"/>
    <w:rsid w:val="00A00EEB"/>
    <w:rsid w:val="00A05F32"/>
    <w:rsid w:val="00A06B85"/>
    <w:rsid w:val="00A203A4"/>
    <w:rsid w:val="00A3080F"/>
    <w:rsid w:val="00A31745"/>
    <w:rsid w:val="00A31B53"/>
    <w:rsid w:val="00A36D28"/>
    <w:rsid w:val="00A40CA9"/>
    <w:rsid w:val="00A65036"/>
    <w:rsid w:val="00A83C8E"/>
    <w:rsid w:val="00A91DC0"/>
    <w:rsid w:val="00AA6623"/>
    <w:rsid w:val="00AB752F"/>
    <w:rsid w:val="00AC40BB"/>
    <w:rsid w:val="00AC53E7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6AC"/>
    <w:rsid w:val="00BA3352"/>
    <w:rsid w:val="00BB1B0D"/>
    <w:rsid w:val="00BE674D"/>
    <w:rsid w:val="00BF3810"/>
    <w:rsid w:val="00C0671D"/>
    <w:rsid w:val="00C34EEC"/>
    <w:rsid w:val="00C376CF"/>
    <w:rsid w:val="00C63052"/>
    <w:rsid w:val="00C840AC"/>
    <w:rsid w:val="00C86533"/>
    <w:rsid w:val="00CA156B"/>
    <w:rsid w:val="00CB5048"/>
    <w:rsid w:val="00CB63E3"/>
    <w:rsid w:val="00CB7E54"/>
    <w:rsid w:val="00CC04F7"/>
    <w:rsid w:val="00CD5C88"/>
    <w:rsid w:val="00CE5CFC"/>
    <w:rsid w:val="00D31BFA"/>
    <w:rsid w:val="00D349DA"/>
    <w:rsid w:val="00D37E8C"/>
    <w:rsid w:val="00D40D2B"/>
    <w:rsid w:val="00D46D9A"/>
    <w:rsid w:val="00D513F1"/>
    <w:rsid w:val="00D53FA9"/>
    <w:rsid w:val="00D659F4"/>
    <w:rsid w:val="00D71865"/>
    <w:rsid w:val="00D7515C"/>
    <w:rsid w:val="00D82D82"/>
    <w:rsid w:val="00D87D2C"/>
    <w:rsid w:val="00D95E40"/>
    <w:rsid w:val="00DA7CAD"/>
    <w:rsid w:val="00DC3B46"/>
    <w:rsid w:val="00DD4900"/>
    <w:rsid w:val="00DE5FE7"/>
    <w:rsid w:val="00DF0564"/>
    <w:rsid w:val="00E070A7"/>
    <w:rsid w:val="00E076E7"/>
    <w:rsid w:val="00E2621F"/>
    <w:rsid w:val="00E32A7D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A76DB"/>
    <w:rsid w:val="00EC5A0E"/>
    <w:rsid w:val="00ED6F0B"/>
    <w:rsid w:val="00EE0734"/>
    <w:rsid w:val="00EF1E97"/>
    <w:rsid w:val="00EF27F8"/>
    <w:rsid w:val="00F11B9F"/>
    <w:rsid w:val="00F25BC6"/>
    <w:rsid w:val="00F32A7E"/>
    <w:rsid w:val="00F376F4"/>
    <w:rsid w:val="00F415BB"/>
    <w:rsid w:val="00F72E93"/>
    <w:rsid w:val="00F76029"/>
    <w:rsid w:val="00F8137E"/>
    <w:rsid w:val="00FA1DE1"/>
    <w:rsid w:val="00FA4EBB"/>
    <w:rsid w:val="00FB7A9D"/>
    <w:rsid w:val="00FB7FF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FA6F14-CAEA-4F5D-86E0-0468FE05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4</cp:revision>
  <dcterms:created xsi:type="dcterms:W3CDTF">2023-03-20T14:47:00Z</dcterms:created>
  <dcterms:modified xsi:type="dcterms:W3CDTF">2023-04-14T15:23:00Z</dcterms:modified>
</cp:coreProperties>
</file>